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34051"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35275372"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40B9052B"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15082AC6"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755DB3D6"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26C904A4"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08C3D0A3"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5B27B483"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1D44E161" w14:textId="77777777" w:rsidR="00524978" w:rsidRPr="003A4BE5" w:rsidRDefault="004F3A50" w:rsidP="006E5C4B">
      <w:pPr>
        <w:spacing w:line="480" w:lineRule="auto"/>
        <w:jc w:val="center"/>
        <w:rPr>
          <w:rFonts w:ascii="Times New Roman" w:hAnsi="Times New Roman" w:cs="Times New Roman"/>
          <w:bCs/>
          <w:color w:val="000000" w:themeColor="text1"/>
        </w:rPr>
      </w:pPr>
      <w:r w:rsidRPr="003A4BE5">
        <w:rPr>
          <w:rFonts w:ascii="Times New Roman" w:hAnsi="Times New Roman" w:cs="Times New Roman"/>
          <w:bCs/>
          <w:color w:val="000000" w:themeColor="text1"/>
        </w:rPr>
        <w:t>Introduction to Forensic Science and the Law</w:t>
      </w:r>
    </w:p>
    <w:p w14:paraId="76870D44"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3614F166"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5C7DAE18"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5C8CB8F7"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1DA0CB4D"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3CA40E35"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7CC1DACC" w14:textId="77777777" w:rsidR="00524978" w:rsidRPr="003A4BE5" w:rsidRDefault="004F3A50" w:rsidP="006E5C4B">
      <w:pPr>
        <w:spacing w:line="480" w:lineRule="auto"/>
        <w:jc w:val="center"/>
        <w:rPr>
          <w:rFonts w:ascii="Times New Roman" w:hAnsi="Times New Roman" w:cs="Times New Roman"/>
          <w:bCs/>
          <w:color w:val="000000" w:themeColor="text1"/>
        </w:rPr>
      </w:pPr>
      <w:r w:rsidRPr="003A4BE5">
        <w:rPr>
          <w:rFonts w:ascii="Times New Roman" w:hAnsi="Times New Roman" w:cs="Times New Roman"/>
          <w:bCs/>
          <w:color w:val="000000" w:themeColor="text1"/>
        </w:rPr>
        <w:t>Student’s Name</w:t>
      </w:r>
    </w:p>
    <w:p w14:paraId="33F3B241" w14:textId="77777777" w:rsidR="00524978" w:rsidRPr="003A4BE5" w:rsidRDefault="004F3A50" w:rsidP="006E5C4B">
      <w:pPr>
        <w:spacing w:line="480" w:lineRule="auto"/>
        <w:jc w:val="center"/>
        <w:rPr>
          <w:rFonts w:ascii="Times New Roman" w:hAnsi="Times New Roman" w:cs="Times New Roman"/>
          <w:bCs/>
          <w:color w:val="000000" w:themeColor="text1"/>
        </w:rPr>
      </w:pPr>
      <w:r w:rsidRPr="003A4BE5">
        <w:rPr>
          <w:rFonts w:ascii="Times New Roman" w:hAnsi="Times New Roman" w:cs="Times New Roman"/>
          <w:bCs/>
          <w:color w:val="000000" w:themeColor="text1"/>
        </w:rPr>
        <w:t xml:space="preserve">Institution </w:t>
      </w:r>
    </w:p>
    <w:p w14:paraId="270A420E" w14:textId="77777777" w:rsidR="00524978" w:rsidRPr="003A4BE5" w:rsidRDefault="004F3A50" w:rsidP="006E5C4B">
      <w:pPr>
        <w:spacing w:line="480" w:lineRule="auto"/>
        <w:jc w:val="center"/>
        <w:rPr>
          <w:rFonts w:ascii="Times New Roman" w:hAnsi="Times New Roman" w:cs="Times New Roman"/>
          <w:bCs/>
          <w:color w:val="000000" w:themeColor="text1"/>
        </w:rPr>
      </w:pPr>
      <w:r w:rsidRPr="003A4BE5">
        <w:rPr>
          <w:rFonts w:ascii="Times New Roman" w:hAnsi="Times New Roman" w:cs="Times New Roman"/>
          <w:bCs/>
          <w:color w:val="000000" w:themeColor="text1"/>
        </w:rPr>
        <w:t>Date</w:t>
      </w:r>
    </w:p>
    <w:p w14:paraId="4F94CFC7"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1AF3E414"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1981A47E"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1D90255B"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3DF5D4A6"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1AEBADD0"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5E77BF4E" w14:textId="77777777" w:rsidR="00524978" w:rsidRPr="003A4BE5" w:rsidRDefault="00524978" w:rsidP="006E5C4B">
      <w:pPr>
        <w:spacing w:line="480" w:lineRule="auto"/>
        <w:jc w:val="center"/>
        <w:rPr>
          <w:rFonts w:ascii="Times New Roman" w:hAnsi="Times New Roman" w:cs="Times New Roman"/>
          <w:bCs/>
          <w:color w:val="000000" w:themeColor="text1"/>
        </w:rPr>
      </w:pPr>
    </w:p>
    <w:p w14:paraId="32F2FCC3" w14:textId="77777777" w:rsidR="00BF7573" w:rsidRPr="003A4BE5" w:rsidRDefault="004F3A50" w:rsidP="006E5C4B">
      <w:pPr>
        <w:spacing w:line="480" w:lineRule="auto"/>
        <w:jc w:val="center"/>
        <w:rPr>
          <w:rFonts w:ascii="Times New Roman" w:hAnsi="Times New Roman" w:cs="Times New Roman"/>
          <w:bCs/>
          <w:color w:val="000000" w:themeColor="text1"/>
        </w:rPr>
      </w:pPr>
      <w:r w:rsidRPr="003A4BE5">
        <w:rPr>
          <w:rFonts w:ascii="Times New Roman" w:hAnsi="Times New Roman" w:cs="Times New Roman"/>
          <w:bCs/>
          <w:color w:val="000000" w:themeColor="text1"/>
        </w:rPr>
        <w:lastRenderedPageBreak/>
        <w:t>Introduction to Forensic Science and the Law</w:t>
      </w:r>
    </w:p>
    <w:p w14:paraId="2ED78E1F" w14:textId="77777777" w:rsidR="00BF7573" w:rsidRPr="003A4BE5" w:rsidRDefault="004F3A50" w:rsidP="006E5C4B">
      <w:pPr>
        <w:spacing w:line="480" w:lineRule="auto"/>
        <w:jc w:val="center"/>
        <w:rPr>
          <w:rFonts w:ascii="Times New Roman" w:hAnsi="Times New Roman" w:cs="Times New Roman"/>
          <w:bCs/>
          <w:color w:val="000000" w:themeColor="text1"/>
        </w:rPr>
      </w:pPr>
      <w:r w:rsidRPr="003A4BE5">
        <w:rPr>
          <w:rFonts w:ascii="Times New Roman" w:hAnsi="Times New Roman" w:cs="Times New Roman"/>
          <w:b/>
          <w:bCs/>
          <w:color w:val="000000" w:themeColor="text1"/>
        </w:rPr>
        <w:t>Final Examination</w:t>
      </w:r>
    </w:p>
    <w:p w14:paraId="1E740777" w14:textId="77777777" w:rsidR="00BF7573" w:rsidRPr="003A4BE5" w:rsidRDefault="004F3A50" w:rsidP="006E5C4B">
      <w:pPr>
        <w:spacing w:line="480" w:lineRule="auto"/>
        <w:jc w:val="center"/>
        <w:rPr>
          <w:rFonts w:ascii="Times New Roman" w:hAnsi="Times New Roman" w:cs="Times New Roman"/>
          <w:b/>
          <w:color w:val="000000" w:themeColor="text1"/>
        </w:rPr>
      </w:pPr>
      <w:r w:rsidRPr="003A4BE5">
        <w:rPr>
          <w:rFonts w:ascii="Times New Roman" w:hAnsi="Times New Roman" w:cs="Times New Roman"/>
          <w:b/>
          <w:color w:val="000000" w:themeColor="text1"/>
        </w:rPr>
        <w:t>Question 1</w:t>
      </w:r>
    </w:p>
    <w:p w14:paraId="644F2FA7" w14:textId="77777777" w:rsidR="00524978" w:rsidRPr="003A4BE5" w:rsidRDefault="004F3A50" w:rsidP="006E5C4B">
      <w:pPr>
        <w:spacing w:line="480" w:lineRule="auto"/>
        <w:ind w:firstLine="720"/>
        <w:rPr>
          <w:rFonts w:ascii="Times New Roman" w:hAnsi="Times New Roman" w:cs="Times New Roman"/>
          <w:color w:val="000000" w:themeColor="text1"/>
        </w:rPr>
      </w:pPr>
      <w:r w:rsidRPr="003A4BE5">
        <w:rPr>
          <w:rFonts w:ascii="Times New Roman" w:hAnsi="Times New Roman" w:cs="Times New Roman"/>
          <w:color w:val="000000" w:themeColor="text1"/>
          <w:spacing w:val="-3"/>
          <w:shd w:val="clear" w:color="auto" w:fill="FFFFFF"/>
        </w:rPr>
        <w:t xml:space="preserve">As a private and detective investigator, the role of the criminal investigator is to collaborate with various law enforcement agencies, businesses, and individuals to investigate and solve criminal activities to ensure a successful conviction. After arriving at the crime scene, I will have to make quick critical decisions, most times involving life and death, grounded on limited information in a dynamic setting of active and still developing events. In order to understand the events through the space of the crime scene, I will collect information by interviewing neighbors and other potential informants. Following the end of a criminal event, I will preserve the scene of crime, collect the evidence, and formulate an investigative plan that will help create reasonable grounds to identify and arrest the individual or individuals who are responsible for the crime. </w:t>
      </w:r>
    </w:p>
    <w:p w14:paraId="4CE40830" w14:textId="77777777" w:rsidR="00524978" w:rsidRPr="003A4BE5" w:rsidRDefault="004F3A50" w:rsidP="006E5C4B">
      <w:pPr>
        <w:spacing w:line="480" w:lineRule="auto"/>
        <w:ind w:firstLine="720"/>
        <w:rPr>
          <w:rFonts w:ascii="Times New Roman" w:hAnsi="Times New Roman" w:cs="Times New Roman"/>
          <w:color w:val="000000" w:themeColor="text1"/>
        </w:rPr>
      </w:pPr>
      <w:r w:rsidRPr="003A4BE5">
        <w:rPr>
          <w:rFonts w:ascii="Times New Roman" w:hAnsi="Times New Roman" w:cs="Times New Roman"/>
          <w:color w:val="000000" w:themeColor="text1"/>
        </w:rPr>
        <w:t>T</w:t>
      </w:r>
      <w:r w:rsidR="00E826AB" w:rsidRPr="003A4BE5">
        <w:rPr>
          <w:rFonts w:ascii="Times New Roman" w:hAnsi="Times New Roman" w:cs="Times New Roman"/>
          <w:color w:val="000000" w:themeColor="text1"/>
        </w:rPr>
        <w:t>hirdly,</w:t>
      </w:r>
      <w:r w:rsidR="00BF7573" w:rsidRPr="003A4BE5">
        <w:rPr>
          <w:rFonts w:ascii="Times New Roman" w:hAnsi="Times New Roman" w:cs="Times New Roman"/>
          <w:color w:val="000000" w:themeColor="text1"/>
        </w:rPr>
        <w:t xml:space="preserve"> </w:t>
      </w:r>
      <w:r w:rsidR="00E826AB" w:rsidRPr="003A4BE5">
        <w:rPr>
          <w:rFonts w:ascii="Times New Roman" w:hAnsi="Times New Roman" w:cs="Times New Roman"/>
          <w:color w:val="000000" w:themeColor="text1"/>
        </w:rPr>
        <w:t>I will</w:t>
      </w:r>
      <w:r w:rsidR="00BF7573" w:rsidRPr="003A4BE5">
        <w:rPr>
          <w:rFonts w:ascii="Times New Roman" w:hAnsi="Times New Roman" w:cs="Times New Roman"/>
          <w:color w:val="000000" w:themeColor="text1"/>
        </w:rPr>
        <w:t xml:space="preserve"> examine and determine the perimeters of the area</w:t>
      </w:r>
      <w:r w:rsidR="008C3BA6" w:rsidRPr="003A4BE5">
        <w:rPr>
          <w:rFonts w:ascii="Times New Roman" w:hAnsi="Times New Roman" w:cs="Times New Roman"/>
          <w:color w:val="000000" w:themeColor="text1"/>
        </w:rPr>
        <w:t xml:space="preserve">. </w:t>
      </w:r>
      <w:r w:rsidR="00BF7573" w:rsidRPr="003A4BE5">
        <w:rPr>
          <w:rFonts w:ascii="Times New Roman" w:hAnsi="Times New Roman" w:cs="Times New Roman"/>
          <w:color w:val="000000" w:themeColor="text1"/>
        </w:rPr>
        <w:t xml:space="preserve">Visual examination will be conducted to spot potential evidence or areas where evidence may be. </w:t>
      </w:r>
      <w:r w:rsidR="008C3BA6" w:rsidRPr="003A4BE5">
        <w:rPr>
          <w:rFonts w:ascii="Times New Roman" w:hAnsi="Times New Roman" w:cs="Times New Roman"/>
          <w:color w:val="000000" w:themeColor="text1"/>
        </w:rPr>
        <w:t>This includes observing the position and layout of the scene, any footprints, objects, as well as blood and blood spatter patterns which can lead to showing whether there was any force included and</w:t>
      </w:r>
      <w:r w:rsidRPr="003A4BE5">
        <w:rPr>
          <w:rFonts w:ascii="Times New Roman" w:hAnsi="Times New Roman" w:cs="Times New Roman"/>
          <w:color w:val="000000" w:themeColor="text1"/>
        </w:rPr>
        <w:t xml:space="preserve"> where it may have come from. </w:t>
      </w:r>
      <w:r w:rsidR="008C3BA6" w:rsidRPr="003A4BE5">
        <w:rPr>
          <w:rFonts w:ascii="Times New Roman" w:hAnsi="Times New Roman" w:cs="Times New Roman"/>
          <w:color w:val="000000" w:themeColor="text1"/>
        </w:rPr>
        <w:t>The next important step is to commence the photographs of the crime scene before touching or commencing anything on the crime scene. Everything must and will be frozen into place and not tampered with until all images are completed.  Once the photographs are completed, the next step is to allow the staff to begin sketches as they encompass the totality of the crime scene. The locations where the evidence has been found, as well as drops or smears of blood, are also marked on the diagram. This enables us as investigators to quickly recall the scene and place the whole crime scene into perspective, and the photographs provide a clearer idea of the overall investigation.</w:t>
      </w:r>
    </w:p>
    <w:p w14:paraId="631AF034" w14:textId="77777777" w:rsidR="00C85029" w:rsidRPr="003A4BE5" w:rsidRDefault="004F3A50" w:rsidP="006E5C4B">
      <w:pPr>
        <w:spacing w:line="480" w:lineRule="auto"/>
        <w:ind w:firstLine="720"/>
        <w:rPr>
          <w:rFonts w:ascii="Times New Roman" w:hAnsi="Times New Roman" w:cs="Times New Roman"/>
          <w:color w:val="000000" w:themeColor="text1"/>
        </w:rPr>
      </w:pPr>
      <w:r w:rsidRPr="003A4BE5">
        <w:rPr>
          <w:rFonts w:ascii="Times New Roman" w:hAnsi="Times New Roman" w:cs="Times New Roman"/>
          <w:color w:val="000000" w:themeColor="text1"/>
        </w:rPr>
        <w:lastRenderedPageBreak/>
        <w:t xml:space="preserve"> The final step would then be to collect all the evidence and items that the team and I think are useful for the investigation and allow them to take it into the laboratory to run any tests required, including forensic DNA, blood splatter analysis, or ballistics, if the evidence is found. Documentation is also then completed after collection as well as prior. </w:t>
      </w:r>
      <w:r w:rsidR="00E826AB" w:rsidRPr="003A4BE5">
        <w:rPr>
          <w:rFonts w:ascii="Times New Roman" w:hAnsi="Times New Roman" w:cs="Times New Roman"/>
          <w:color w:val="000000" w:themeColor="text1"/>
          <w:spacing w:val="-3"/>
          <w:shd w:val="clear" w:color="auto" w:fill="FFFFFF"/>
        </w:rPr>
        <w:t xml:space="preserve">Next, I will critically analyze all gathered information since each investigation is regarded as an accountable process to determine the truth and validity of any information that could significantly affect the lives of victims of crime and those being investigated. This step will help me understand what needs to be done to protect the safety and lives of persons, determine whether force should be used to solve a criminal situation and determine who will become the subject or focus of the criminal investigation.       </w:t>
      </w:r>
    </w:p>
    <w:p w14:paraId="1B7DE1C5" w14:textId="77777777" w:rsidR="00524978" w:rsidRPr="003A4BE5" w:rsidRDefault="004F3A50" w:rsidP="006E5C4B">
      <w:pPr>
        <w:spacing w:line="480" w:lineRule="auto"/>
        <w:jc w:val="center"/>
        <w:rPr>
          <w:rFonts w:ascii="Times New Roman" w:hAnsi="Times New Roman" w:cs="Times New Roman"/>
          <w:b/>
          <w:color w:val="000000" w:themeColor="text1"/>
        </w:rPr>
      </w:pPr>
      <w:r w:rsidRPr="003A4BE5">
        <w:rPr>
          <w:rFonts w:ascii="Times New Roman" w:hAnsi="Times New Roman" w:cs="Times New Roman"/>
          <w:b/>
          <w:color w:val="000000" w:themeColor="text1"/>
        </w:rPr>
        <w:t>Question 2</w:t>
      </w:r>
    </w:p>
    <w:p w14:paraId="474B051A" w14:textId="77777777" w:rsidR="00524978" w:rsidRPr="003A4BE5" w:rsidRDefault="004F3A50" w:rsidP="006E5C4B">
      <w:pPr>
        <w:spacing w:line="480" w:lineRule="auto"/>
        <w:ind w:firstLine="720"/>
        <w:rPr>
          <w:rFonts w:ascii="Times New Roman" w:hAnsi="Times New Roman" w:cs="Times New Roman"/>
          <w:b/>
          <w:color w:val="000000" w:themeColor="text1"/>
        </w:rPr>
      </w:pPr>
      <w:r w:rsidRPr="003A4BE5">
        <w:rPr>
          <w:rFonts w:ascii="Times New Roman" w:hAnsi="Times New Roman" w:cs="Times New Roman"/>
          <w:color w:val="000000" w:themeColor="text1"/>
        </w:rPr>
        <w:t xml:space="preserve">Evidence requires context, and before commencing any tests and analysis on the evidence found, documentation, photography, videography, and sketches and notes must first be completed. Once this is finalized, the next step would be to begin the analysis and run tests on the evidence found. Since the bloody boot/shoe mark/print was found in the garage on a hard floor, it will be tested using the two-dimensional technique to make it more visible to be properly collected. Within this process, a slow visual search, oblique lighting, electrostatic lifting as well as a dry origin impression is used. The slip-on footwear will also be analyzed within the lab to gather specific details that might help us distinguish whether it matches the bloody boot/shoe mark/print found. The blood splatter drop will also be tested using the blood pattern analysis (BPA), which includes examination and a screening test.  Analysts will remove a section of the carpet and test it in the laboratory for analysis. The results from this will provide us with explanations such as: what type of crime has occurred? Where is the bleeding? Whether or not the blood is from the victim or another person? This will allow us as investigators to identify and reconstruct actions that took play at the scene. </w:t>
      </w:r>
    </w:p>
    <w:p w14:paraId="240F9BAD" w14:textId="77777777" w:rsidR="00524978" w:rsidRPr="003A4BE5" w:rsidRDefault="004F3A50" w:rsidP="006E5C4B">
      <w:pPr>
        <w:spacing w:line="480" w:lineRule="auto"/>
        <w:ind w:firstLine="720"/>
        <w:rPr>
          <w:rFonts w:ascii="Times New Roman" w:hAnsi="Times New Roman" w:cs="Times New Roman"/>
          <w:color w:val="000000" w:themeColor="text1"/>
        </w:rPr>
      </w:pPr>
      <w:r w:rsidRPr="003A4BE5">
        <w:rPr>
          <w:rFonts w:ascii="Times New Roman" w:hAnsi="Times New Roman" w:cs="Times New Roman"/>
          <w:color w:val="000000" w:themeColor="text1"/>
        </w:rPr>
        <w:lastRenderedPageBreak/>
        <w:t>Regarding the bullet cartridge found, it will be marked as a biohazard and requested to be sent to the laboratory for testing and submitted in a manner that follows good chain-of-custody procedures. As the laboratory has several types of equipment available to conduct the examinations required, a microscopic examination should be conducted. This will provide digital images and a clear analysis of the cartridge, such as scratches and the movement during loading and removing. Under high magnification, the minutiae are unique but will be compared to other shell cases to help identify the type of firearm used and how during the crime. Cigarette butts are one of the most valuable pieces of trace evidence uncovered at a crime scene. They include both saliva and fingerprints, which are crucial for a person's identification. All five cigarette butts will be sent to the laboratory for DNA testing as they serve as a genetic fingerprint, making it worthwhile to identify criminal suspects. As a typical protocol, cigarette butt evidence discovered at a crime scene will be photographed, dried at room temperature, packed in a paper bag, labeled, and given to the laboratory for inspection.</w:t>
      </w:r>
    </w:p>
    <w:p w14:paraId="05D3FE8A" w14:textId="77777777" w:rsidR="00195130" w:rsidRPr="003A4BE5" w:rsidRDefault="004F3A50" w:rsidP="006E5C4B">
      <w:pPr>
        <w:spacing w:line="480" w:lineRule="auto"/>
        <w:ind w:firstLine="720"/>
        <w:rPr>
          <w:rFonts w:ascii="Times New Roman" w:hAnsi="Times New Roman" w:cs="Times New Roman"/>
          <w:color w:val="000000" w:themeColor="text1"/>
        </w:rPr>
      </w:pPr>
      <w:r w:rsidRPr="003A4BE5">
        <w:rPr>
          <w:rFonts w:ascii="Times New Roman" w:hAnsi="Times New Roman" w:cs="Times New Roman"/>
          <w:color w:val="000000" w:themeColor="text1"/>
          <w:spacing w:val="-3"/>
          <w:shd w:val="clear" w:color="auto" w:fill="FFFFFF"/>
        </w:rPr>
        <w:t xml:space="preserve">These early forensic tests or investigations will help develop skills and knowledge to locate and use physical evidence. All </w:t>
      </w:r>
      <w:proofErr w:type="gramStart"/>
      <w:r w:rsidRPr="003A4BE5">
        <w:rPr>
          <w:rFonts w:ascii="Times New Roman" w:hAnsi="Times New Roman" w:cs="Times New Roman"/>
          <w:color w:val="000000" w:themeColor="text1"/>
          <w:spacing w:val="-3"/>
          <w:shd w:val="clear" w:color="auto" w:fill="FFFFFF"/>
        </w:rPr>
        <w:t>these physical evidence</w:t>
      </w:r>
      <w:proofErr w:type="gramEnd"/>
      <w:r w:rsidRPr="003A4BE5">
        <w:rPr>
          <w:rFonts w:ascii="Times New Roman" w:hAnsi="Times New Roman" w:cs="Times New Roman"/>
          <w:color w:val="000000" w:themeColor="text1"/>
          <w:spacing w:val="-3"/>
          <w:shd w:val="clear" w:color="auto" w:fill="FFFFFF"/>
        </w:rPr>
        <w:t xml:space="preserve"> will enable circumstantial links between the victim, subject of investigation, events, and places to prove facts about the criminal case. More importantly, physical evidence will be gathered, preserved, assessed, and used in court to establish a fact concerning innocence or guilt. The bloody shoe mark/boot/print, blood spatter drop, bullet cartridge, cigarette butt, and slip-on footwear will prove a fact that will either contradict or confirm the alibi of the accused person or one that contradicts or collaborates the testimony of a witness.       </w:t>
      </w:r>
    </w:p>
    <w:p w14:paraId="30D89A93" w14:textId="77777777" w:rsidR="00524978" w:rsidRPr="003A4BE5" w:rsidRDefault="004F3A50" w:rsidP="006E5C4B">
      <w:pPr>
        <w:spacing w:line="480" w:lineRule="auto"/>
        <w:jc w:val="center"/>
        <w:rPr>
          <w:rFonts w:ascii="Times New Roman" w:hAnsi="Times New Roman" w:cs="Times New Roman"/>
          <w:b/>
          <w:color w:val="000000" w:themeColor="text1"/>
        </w:rPr>
      </w:pPr>
      <w:r w:rsidRPr="003A4BE5">
        <w:rPr>
          <w:rFonts w:ascii="Times New Roman" w:hAnsi="Times New Roman" w:cs="Times New Roman"/>
          <w:b/>
          <w:color w:val="000000" w:themeColor="text1"/>
        </w:rPr>
        <w:t>Question 3</w:t>
      </w:r>
    </w:p>
    <w:p w14:paraId="00AEB3DA" w14:textId="77777777" w:rsidR="00524978" w:rsidRPr="003A4BE5" w:rsidRDefault="004F3A50" w:rsidP="006E5C4B">
      <w:pPr>
        <w:spacing w:line="480" w:lineRule="auto"/>
        <w:ind w:firstLine="720"/>
        <w:rPr>
          <w:rFonts w:ascii="Times New Roman" w:hAnsi="Times New Roman" w:cs="Times New Roman"/>
          <w:color w:val="000000" w:themeColor="text1"/>
        </w:rPr>
      </w:pPr>
      <w:r w:rsidRPr="003A4BE5">
        <w:rPr>
          <w:rFonts w:ascii="Times New Roman" w:hAnsi="Times New Roman" w:cs="Times New Roman"/>
          <w:color w:val="000000" w:themeColor="text1"/>
        </w:rPr>
        <w:t xml:space="preserve">The evidence identified in areas 2 and </w:t>
      </w:r>
      <w:r w:rsidR="00341D84" w:rsidRPr="003A4BE5">
        <w:rPr>
          <w:rFonts w:ascii="Times New Roman" w:hAnsi="Times New Roman" w:cs="Times New Roman"/>
          <w:color w:val="000000" w:themeColor="text1"/>
        </w:rPr>
        <w:t xml:space="preserve">5 indicates </w:t>
      </w:r>
      <w:r w:rsidR="00013B5A" w:rsidRPr="003A4BE5">
        <w:rPr>
          <w:rFonts w:ascii="Times New Roman" w:hAnsi="Times New Roman" w:cs="Times New Roman"/>
          <w:color w:val="000000" w:themeColor="text1"/>
        </w:rPr>
        <w:t xml:space="preserve">that </w:t>
      </w:r>
      <w:r w:rsidR="00341D84" w:rsidRPr="003A4BE5">
        <w:rPr>
          <w:rFonts w:ascii="Times New Roman" w:hAnsi="Times New Roman" w:cs="Times New Roman"/>
          <w:color w:val="000000" w:themeColor="text1"/>
        </w:rPr>
        <w:t>drug</w:t>
      </w:r>
      <w:r w:rsidR="00013B5A" w:rsidRPr="003A4BE5">
        <w:rPr>
          <w:rFonts w:ascii="Times New Roman" w:hAnsi="Times New Roman" w:cs="Times New Roman"/>
          <w:color w:val="000000" w:themeColor="text1"/>
        </w:rPr>
        <w:t xml:space="preserve">s or </w:t>
      </w:r>
      <w:r w:rsidR="00341D84" w:rsidRPr="003A4BE5">
        <w:rPr>
          <w:rFonts w:ascii="Times New Roman" w:hAnsi="Times New Roman" w:cs="Times New Roman"/>
          <w:color w:val="000000" w:themeColor="text1"/>
        </w:rPr>
        <w:t>alcohol</w:t>
      </w:r>
      <w:r w:rsidR="005B03ED" w:rsidRPr="003A4BE5">
        <w:rPr>
          <w:rFonts w:ascii="Times New Roman" w:hAnsi="Times New Roman" w:cs="Times New Roman"/>
          <w:color w:val="000000" w:themeColor="text1"/>
        </w:rPr>
        <w:t xml:space="preserve"> </w:t>
      </w:r>
      <w:r w:rsidR="00532A8D" w:rsidRPr="003A4BE5">
        <w:rPr>
          <w:rFonts w:ascii="Times New Roman" w:hAnsi="Times New Roman" w:cs="Times New Roman"/>
          <w:color w:val="000000" w:themeColor="text1"/>
        </w:rPr>
        <w:t xml:space="preserve">could have been </w:t>
      </w:r>
      <w:r w:rsidR="00013B5A" w:rsidRPr="003A4BE5">
        <w:rPr>
          <w:rFonts w:ascii="Times New Roman" w:hAnsi="Times New Roman" w:cs="Times New Roman"/>
          <w:color w:val="000000" w:themeColor="text1"/>
        </w:rPr>
        <w:t xml:space="preserve">possibly used </w:t>
      </w:r>
      <w:r w:rsidR="00532A8D" w:rsidRPr="003A4BE5">
        <w:rPr>
          <w:rFonts w:ascii="Times New Roman" w:hAnsi="Times New Roman" w:cs="Times New Roman"/>
          <w:color w:val="000000" w:themeColor="text1"/>
        </w:rPr>
        <w:t>when the crime had occurred.</w:t>
      </w:r>
      <w:r w:rsidR="00422399" w:rsidRPr="003A4BE5">
        <w:rPr>
          <w:rFonts w:ascii="Times New Roman" w:hAnsi="Times New Roman" w:cs="Times New Roman"/>
          <w:color w:val="000000" w:themeColor="text1"/>
        </w:rPr>
        <w:t xml:space="preserve"> </w:t>
      </w:r>
      <w:r w:rsidR="00865828" w:rsidRPr="003A4BE5">
        <w:rPr>
          <w:rFonts w:ascii="Times New Roman" w:hAnsi="Times New Roman" w:cs="Times New Roman"/>
          <w:color w:val="000000" w:themeColor="text1"/>
        </w:rPr>
        <w:t>Although there was white powder</w:t>
      </w:r>
      <w:r w:rsidR="00570A97" w:rsidRPr="003A4BE5">
        <w:rPr>
          <w:rFonts w:ascii="Times New Roman" w:hAnsi="Times New Roman" w:cs="Times New Roman"/>
          <w:color w:val="000000" w:themeColor="text1"/>
        </w:rPr>
        <w:t xml:space="preserve"> in the kitchen</w:t>
      </w:r>
      <w:r w:rsidR="00045CDC" w:rsidRPr="003A4BE5">
        <w:rPr>
          <w:rFonts w:ascii="Times New Roman" w:hAnsi="Times New Roman" w:cs="Times New Roman"/>
          <w:color w:val="000000" w:themeColor="text1"/>
        </w:rPr>
        <w:t xml:space="preserve"> and l</w:t>
      </w:r>
      <w:r w:rsidR="00F575F1" w:rsidRPr="003A4BE5">
        <w:rPr>
          <w:rFonts w:ascii="Times New Roman" w:hAnsi="Times New Roman" w:cs="Times New Roman"/>
          <w:color w:val="000000" w:themeColor="text1"/>
        </w:rPr>
        <w:t xml:space="preserve">iving room, empty </w:t>
      </w:r>
      <w:r w:rsidR="004E736F" w:rsidRPr="003A4BE5">
        <w:rPr>
          <w:rFonts w:ascii="Times New Roman" w:hAnsi="Times New Roman" w:cs="Times New Roman"/>
          <w:color w:val="000000" w:themeColor="text1"/>
        </w:rPr>
        <w:t>syringes,</w:t>
      </w:r>
      <w:r w:rsidR="001D7D98" w:rsidRPr="003A4BE5">
        <w:rPr>
          <w:rFonts w:ascii="Times New Roman" w:hAnsi="Times New Roman" w:cs="Times New Roman"/>
          <w:color w:val="000000" w:themeColor="text1"/>
        </w:rPr>
        <w:t xml:space="preserve"> and</w:t>
      </w:r>
      <w:r w:rsidR="00F575F1" w:rsidRPr="003A4BE5">
        <w:rPr>
          <w:rFonts w:ascii="Times New Roman" w:hAnsi="Times New Roman" w:cs="Times New Roman"/>
          <w:color w:val="000000" w:themeColor="text1"/>
        </w:rPr>
        <w:t xml:space="preserve"> syringes with substance</w:t>
      </w:r>
      <w:r w:rsidR="002325A1" w:rsidRPr="003A4BE5">
        <w:rPr>
          <w:rFonts w:ascii="Times New Roman" w:hAnsi="Times New Roman" w:cs="Times New Roman"/>
          <w:color w:val="000000" w:themeColor="text1"/>
        </w:rPr>
        <w:t>,</w:t>
      </w:r>
      <w:r w:rsidR="00421F12" w:rsidRPr="003A4BE5">
        <w:rPr>
          <w:rFonts w:ascii="Times New Roman" w:hAnsi="Times New Roman" w:cs="Times New Roman"/>
          <w:color w:val="000000" w:themeColor="text1"/>
        </w:rPr>
        <w:t xml:space="preserve"> </w:t>
      </w:r>
      <w:r w:rsidR="001D7D98" w:rsidRPr="003A4BE5">
        <w:rPr>
          <w:rFonts w:ascii="Times New Roman" w:hAnsi="Times New Roman" w:cs="Times New Roman"/>
          <w:color w:val="000000" w:themeColor="text1"/>
        </w:rPr>
        <w:t>a drug</w:t>
      </w:r>
      <w:r w:rsidR="001D30D8" w:rsidRPr="003A4BE5">
        <w:rPr>
          <w:rFonts w:ascii="Times New Roman" w:hAnsi="Times New Roman" w:cs="Times New Roman"/>
          <w:color w:val="000000" w:themeColor="text1"/>
        </w:rPr>
        <w:t>/chemi</w:t>
      </w:r>
      <w:r w:rsidR="005C7B45" w:rsidRPr="003A4BE5">
        <w:rPr>
          <w:rFonts w:ascii="Times New Roman" w:hAnsi="Times New Roman" w:cs="Times New Roman"/>
          <w:color w:val="000000" w:themeColor="text1"/>
        </w:rPr>
        <w:t>cal</w:t>
      </w:r>
      <w:r w:rsidR="001D7D98" w:rsidRPr="003A4BE5">
        <w:rPr>
          <w:rFonts w:ascii="Times New Roman" w:hAnsi="Times New Roman" w:cs="Times New Roman"/>
          <w:color w:val="000000" w:themeColor="text1"/>
        </w:rPr>
        <w:t xml:space="preserve"> </w:t>
      </w:r>
      <w:r w:rsidR="001D7D98" w:rsidRPr="003A4BE5">
        <w:rPr>
          <w:rFonts w:ascii="Times New Roman" w:hAnsi="Times New Roman" w:cs="Times New Roman"/>
          <w:color w:val="000000" w:themeColor="text1"/>
        </w:rPr>
        <w:lastRenderedPageBreak/>
        <w:t xml:space="preserve">analysis </w:t>
      </w:r>
      <w:r w:rsidR="00C12B27" w:rsidRPr="003A4BE5">
        <w:rPr>
          <w:rFonts w:ascii="Times New Roman" w:hAnsi="Times New Roman" w:cs="Times New Roman"/>
          <w:color w:val="000000" w:themeColor="text1"/>
        </w:rPr>
        <w:t xml:space="preserve">and test </w:t>
      </w:r>
      <w:r w:rsidR="00B53C72" w:rsidRPr="003A4BE5">
        <w:rPr>
          <w:rFonts w:ascii="Times New Roman" w:hAnsi="Times New Roman" w:cs="Times New Roman"/>
          <w:color w:val="000000" w:themeColor="text1"/>
        </w:rPr>
        <w:t xml:space="preserve">will be requested to be completed to reduce the scenarios we </w:t>
      </w:r>
      <w:r w:rsidR="002325A1" w:rsidRPr="003A4BE5">
        <w:rPr>
          <w:rFonts w:ascii="Times New Roman" w:hAnsi="Times New Roman" w:cs="Times New Roman"/>
          <w:color w:val="000000" w:themeColor="text1"/>
        </w:rPr>
        <w:t>draw that</w:t>
      </w:r>
      <w:r w:rsidR="00B53C72" w:rsidRPr="003A4BE5">
        <w:rPr>
          <w:rFonts w:ascii="Times New Roman" w:hAnsi="Times New Roman" w:cs="Times New Roman"/>
          <w:color w:val="000000" w:themeColor="text1"/>
        </w:rPr>
        <w:t xml:space="preserve"> may </w:t>
      </w:r>
      <w:r w:rsidR="002325A1" w:rsidRPr="003A4BE5">
        <w:rPr>
          <w:rFonts w:ascii="Times New Roman" w:hAnsi="Times New Roman" w:cs="Times New Roman"/>
          <w:color w:val="000000" w:themeColor="text1"/>
        </w:rPr>
        <w:t>have</w:t>
      </w:r>
      <w:r w:rsidR="00B53C72" w:rsidRPr="003A4BE5">
        <w:rPr>
          <w:rFonts w:ascii="Times New Roman" w:hAnsi="Times New Roman" w:cs="Times New Roman"/>
          <w:color w:val="000000" w:themeColor="text1"/>
        </w:rPr>
        <w:t xml:space="preserve"> occurred.</w:t>
      </w:r>
      <w:r w:rsidR="00F12E0D" w:rsidRPr="003A4BE5">
        <w:rPr>
          <w:rFonts w:ascii="Times New Roman" w:hAnsi="Times New Roman" w:cs="Times New Roman"/>
          <w:color w:val="000000" w:themeColor="text1"/>
        </w:rPr>
        <w:t xml:space="preserve"> </w:t>
      </w:r>
      <w:r w:rsidR="00B12570" w:rsidRPr="003A4BE5">
        <w:rPr>
          <w:rFonts w:ascii="Times New Roman" w:hAnsi="Times New Roman" w:cs="Times New Roman"/>
          <w:color w:val="000000" w:themeColor="text1"/>
        </w:rPr>
        <w:t>To further confirm</w:t>
      </w:r>
      <w:r w:rsidR="00EE15D0" w:rsidRPr="003A4BE5">
        <w:rPr>
          <w:rFonts w:ascii="Times New Roman" w:hAnsi="Times New Roman" w:cs="Times New Roman"/>
          <w:color w:val="000000" w:themeColor="text1"/>
        </w:rPr>
        <w:t xml:space="preserve"> what the substances </w:t>
      </w:r>
      <w:r w:rsidR="00B12570" w:rsidRPr="003A4BE5">
        <w:rPr>
          <w:rFonts w:ascii="Times New Roman" w:hAnsi="Times New Roman" w:cs="Times New Roman"/>
          <w:color w:val="000000" w:themeColor="text1"/>
        </w:rPr>
        <w:t>mayb</w:t>
      </w:r>
      <w:r w:rsidR="00EE15D0" w:rsidRPr="003A4BE5">
        <w:rPr>
          <w:rFonts w:ascii="Times New Roman" w:hAnsi="Times New Roman" w:cs="Times New Roman"/>
          <w:color w:val="000000" w:themeColor="text1"/>
        </w:rPr>
        <w:t xml:space="preserve">e, </w:t>
      </w:r>
      <w:r w:rsidR="008226B4" w:rsidRPr="003A4BE5">
        <w:rPr>
          <w:rFonts w:ascii="Times New Roman" w:hAnsi="Times New Roman" w:cs="Times New Roman"/>
          <w:color w:val="000000" w:themeColor="text1"/>
        </w:rPr>
        <w:t xml:space="preserve">a further testing of a presumptive test and confirmatory test will be completed. </w:t>
      </w:r>
      <w:r w:rsidR="00B906EE" w:rsidRPr="003A4BE5">
        <w:rPr>
          <w:rFonts w:ascii="Times New Roman" w:hAnsi="Times New Roman" w:cs="Times New Roman"/>
          <w:color w:val="000000" w:themeColor="text1"/>
        </w:rPr>
        <w:t xml:space="preserve">Although presumptive tests are less </w:t>
      </w:r>
      <w:r w:rsidR="00C3011B" w:rsidRPr="003A4BE5">
        <w:rPr>
          <w:rFonts w:ascii="Times New Roman" w:hAnsi="Times New Roman" w:cs="Times New Roman"/>
          <w:color w:val="000000" w:themeColor="text1"/>
        </w:rPr>
        <w:t>precise,</w:t>
      </w:r>
      <w:r w:rsidR="00B906EE" w:rsidRPr="003A4BE5">
        <w:rPr>
          <w:rFonts w:ascii="Times New Roman" w:hAnsi="Times New Roman" w:cs="Times New Roman"/>
          <w:color w:val="000000" w:themeColor="text1"/>
        </w:rPr>
        <w:t xml:space="preserve"> they </w:t>
      </w:r>
      <w:r w:rsidR="003076DF" w:rsidRPr="003A4BE5">
        <w:rPr>
          <w:rFonts w:ascii="Times New Roman" w:hAnsi="Times New Roman" w:cs="Times New Roman"/>
          <w:color w:val="000000" w:themeColor="text1"/>
        </w:rPr>
        <w:t xml:space="preserve">still indicate an illegal substance present within the evidence. </w:t>
      </w:r>
    </w:p>
    <w:p w14:paraId="49365962" w14:textId="77777777" w:rsidR="00524978" w:rsidRPr="003A4BE5" w:rsidRDefault="004F3A50" w:rsidP="006E5C4B">
      <w:pPr>
        <w:spacing w:line="480" w:lineRule="auto"/>
        <w:ind w:firstLine="720"/>
        <w:rPr>
          <w:rFonts w:ascii="Times New Roman" w:hAnsi="Times New Roman" w:cs="Times New Roman"/>
          <w:b/>
          <w:color w:val="000000" w:themeColor="text1"/>
        </w:rPr>
      </w:pPr>
      <w:r w:rsidRPr="003A4BE5">
        <w:rPr>
          <w:rFonts w:ascii="Times New Roman" w:hAnsi="Times New Roman" w:cs="Times New Roman"/>
          <w:color w:val="000000" w:themeColor="text1"/>
        </w:rPr>
        <w:t xml:space="preserve">A </w:t>
      </w:r>
      <w:r w:rsidR="00C3011B" w:rsidRPr="003A4BE5">
        <w:rPr>
          <w:rFonts w:ascii="Times New Roman" w:hAnsi="Times New Roman" w:cs="Times New Roman"/>
          <w:color w:val="000000" w:themeColor="text1"/>
        </w:rPr>
        <w:t>confirmatory test</w:t>
      </w:r>
      <w:r w:rsidRPr="003A4BE5">
        <w:rPr>
          <w:rFonts w:ascii="Times New Roman" w:hAnsi="Times New Roman" w:cs="Times New Roman"/>
          <w:color w:val="000000" w:themeColor="text1"/>
        </w:rPr>
        <w:t xml:space="preserve"> will be followed as it provides an identification of the substance in question</w:t>
      </w:r>
      <w:r w:rsidR="00F51586" w:rsidRPr="003A4BE5">
        <w:rPr>
          <w:rFonts w:ascii="Times New Roman" w:hAnsi="Times New Roman" w:cs="Times New Roman"/>
          <w:color w:val="000000" w:themeColor="text1"/>
        </w:rPr>
        <w:t>.</w:t>
      </w:r>
      <w:r w:rsidR="009900A9" w:rsidRPr="003A4BE5">
        <w:rPr>
          <w:rFonts w:ascii="Times New Roman" w:hAnsi="Times New Roman" w:cs="Times New Roman"/>
          <w:color w:val="000000" w:themeColor="text1"/>
        </w:rPr>
        <w:t xml:space="preserve"> This test uses instrumental analysis </w:t>
      </w:r>
      <w:r w:rsidR="00942FD5" w:rsidRPr="003A4BE5">
        <w:rPr>
          <w:rFonts w:ascii="Times New Roman" w:hAnsi="Times New Roman" w:cs="Times New Roman"/>
          <w:color w:val="000000" w:themeColor="text1"/>
        </w:rPr>
        <w:t xml:space="preserve">to identify the contents of submitted material positively. </w:t>
      </w:r>
      <w:r w:rsidR="00872DF1" w:rsidRPr="003A4BE5">
        <w:rPr>
          <w:rFonts w:ascii="Times New Roman" w:hAnsi="Times New Roman" w:cs="Times New Roman"/>
          <w:color w:val="000000" w:themeColor="text1"/>
        </w:rPr>
        <w:t>To make a definitive identification, a multi-step approach is usually required to sep</w:t>
      </w:r>
      <w:r w:rsidR="00616E42" w:rsidRPr="003A4BE5">
        <w:rPr>
          <w:rFonts w:ascii="Times New Roman" w:hAnsi="Times New Roman" w:cs="Times New Roman"/>
          <w:color w:val="000000" w:themeColor="text1"/>
        </w:rPr>
        <w:t>arate the constituent compounds, evaluate their chemical features, and compare them to reference materials</w:t>
      </w:r>
      <w:r w:rsidR="00646B85" w:rsidRPr="003A4BE5">
        <w:rPr>
          <w:rFonts w:ascii="Times New Roman" w:hAnsi="Times New Roman" w:cs="Times New Roman"/>
          <w:color w:val="000000" w:themeColor="text1"/>
        </w:rPr>
        <w:t xml:space="preserve"> and charts (Drug, </w:t>
      </w:r>
      <w:r w:rsidR="004F585F" w:rsidRPr="003A4BE5">
        <w:rPr>
          <w:rFonts w:ascii="Times New Roman" w:hAnsi="Times New Roman" w:cs="Times New Roman"/>
          <w:color w:val="000000" w:themeColor="text1"/>
        </w:rPr>
        <w:t>Poison,</w:t>
      </w:r>
      <w:r w:rsidR="00646B85" w:rsidRPr="003A4BE5">
        <w:rPr>
          <w:rFonts w:ascii="Times New Roman" w:hAnsi="Times New Roman" w:cs="Times New Roman"/>
          <w:color w:val="000000" w:themeColor="text1"/>
        </w:rPr>
        <w:t xml:space="preserve"> and controlled substances Act 1981</w:t>
      </w:r>
      <w:r w:rsidR="004F585F" w:rsidRPr="003A4BE5">
        <w:rPr>
          <w:rFonts w:ascii="Times New Roman" w:hAnsi="Times New Roman" w:cs="Times New Roman"/>
          <w:color w:val="000000" w:themeColor="text1"/>
        </w:rPr>
        <w:t xml:space="preserve"> [no.9719 of 1981])</w:t>
      </w:r>
      <w:r w:rsidR="00616E42" w:rsidRPr="003A4BE5">
        <w:rPr>
          <w:rFonts w:ascii="Times New Roman" w:hAnsi="Times New Roman" w:cs="Times New Roman"/>
          <w:color w:val="000000" w:themeColor="text1"/>
        </w:rPr>
        <w:t xml:space="preserve">. This is known as qualitative analysis, and it establishes what drugs are present and whether one or more of them are unlawful. </w:t>
      </w:r>
      <w:r w:rsidR="00A932E6" w:rsidRPr="003A4BE5">
        <w:rPr>
          <w:rFonts w:ascii="Times New Roman" w:hAnsi="Times New Roman" w:cs="Times New Roman"/>
          <w:color w:val="000000" w:themeColor="text1"/>
        </w:rPr>
        <w:t xml:space="preserve">Confirmatory tests may also include analysis of the sample to identify the amount or purity, of the illicit material, depending on the lab requirements. </w:t>
      </w:r>
      <w:r w:rsidR="00495243" w:rsidRPr="003A4BE5">
        <w:rPr>
          <w:rFonts w:ascii="Times New Roman" w:hAnsi="Times New Roman" w:cs="Times New Roman"/>
          <w:color w:val="000000" w:themeColor="text1"/>
        </w:rPr>
        <w:t xml:space="preserve">However, when these tests are </w:t>
      </w:r>
      <w:r w:rsidR="0028287C" w:rsidRPr="003A4BE5">
        <w:rPr>
          <w:rFonts w:ascii="Times New Roman" w:hAnsi="Times New Roman" w:cs="Times New Roman"/>
          <w:color w:val="000000" w:themeColor="text1"/>
        </w:rPr>
        <w:t>conducted,</w:t>
      </w:r>
      <w:r w:rsidR="00495243" w:rsidRPr="003A4BE5">
        <w:rPr>
          <w:rFonts w:ascii="Times New Roman" w:hAnsi="Times New Roman" w:cs="Times New Roman"/>
          <w:color w:val="000000" w:themeColor="text1"/>
        </w:rPr>
        <w:t xml:space="preserve"> we will have them </w:t>
      </w:r>
      <w:r w:rsidR="00FA47F6" w:rsidRPr="003A4BE5">
        <w:rPr>
          <w:rFonts w:ascii="Times New Roman" w:hAnsi="Times New Roman" w:cs="Times New Roman"/>
          <w:color w:val="000000" w:themeColor="text1"/>
        </w:rPr>
        <w:t>compared and completed</w:t>
      </w:r>
      <w:r w:rsidR="00317BB9" w:rsidRPr="003A4BE5">
        <w:rPr>
          <w:rFonts w:ascii="Times New Roman" w:hAnsi="Times New Roman" w:cs="Times New Roman"/>
          <w:color w:val="000000" w:themeColor="text1"/>
        </w:rPr>
        <w:t xml:space="preserve"> </w:t>
      </w:r>
      <w:r w:rsidR="0028287C" w:rsidRPr="003A4BE5">
        <w:rPr>
          <w:rFonts w:ascii="Times New Roman" w:hAnsi="Times New Roman" w:cs="Times New Roman"/>
          <w:color w:val="000000" w:themeColor="text1"/>
        </w:rPr>
        <w:t xml:space="preserve">alongside each other </w:t>
      </w:r>
      <w:r w:rsidR="00317BB9" w:rsidRPr="003A4BE5">
        <w:rPr>
          <w:rFonts w:ascii="Times New Roman" w:hAnsi="Times New Roman" w:cs="Times New Roman"/>
          <w:color w:val="000000" w:themeColor="text1"/>
        </w:rPr>
        <w:t>on the same day to avoid any bias</w:t>
      </w:r>
      <w:r w:rsidR="0028287C" w:rsidRPr="003A4BE5">
        <w:rPr>
          <w:rFonts w:ascii="Times New Roman" w:hAnsi="Times New Roman" w:cs="Times New Roman"/>
          <w:color w:val="000000" w:themeColor="text1"/>
        </w:rPr>
        <w:t xml:space="preserve"> by the same individual. </w:t>
      </w:r>
      <w:r w:rsidR="00FA47F6" w:rsidRPr="003A4BE5">
        <w:rPr>
          <w:rFonts w:ascii="Times New Roman" w:hAnsi="Times New Roman" w:cs="Times New Roman"/>
          <w:color w:val="000000" w:themeColor="text1"/>
        </w:rPr>
        <w:t xml:space="preserve"> </w:t>
      </w:r>
    </w:p>
    <w:p w14:paraId="450FDE5E" w14:textId="77777777" w:rsidR="00570A97" w:rsidRPr="003A4BE5" w:rsidRDefault="004F3A50" w:rsidP="006E5C4B">
      <w:pPr>
        <w:spacing w:line="480" w:lineRule="auto"/>
        <w:ind w:firstLine="720"/>
        <w:rPr>
          <w:rFonts w:ascii="Times New Roman" w:hAnsi="Times New Roman" w:cs="Times New Roman"/>
          <w:b/>
          <w:color w:val="000000" w:themeColor="text1"/>
        </w:rPr>
      </w:pPr>
      <w:r w:rsidRPr="003A4BE5">
        <w:rPr>
          <w:rFonts w:ascii="Times New Roman" w:hAnsi="Times New Roman" w:cs="Times New Roman"/>
          <w:color w:val="000000" w:themeColor="text1"/>
        </w:rPr>
        <w:t>Furthermore</w:t>
      </w:r>
      <w:r w:rsidR="00843C9A" w:rsidRPr="003A4BE5">
        <w:rPr>
          <w:rFonts w:ascii="Times New Roman" w:hAnsi="Times New Roman" w:cs="Times New Roman"/>
          <w:color w:val="000000" w:themeColor="text1"/>
        </w:rPr>
        <w:t xml:space="preserve">, </w:t>
      </w:r>
      <w:r w:rsidR="00E051A8" w:rsidRPr="003A4BE5">
        <w:rPr>
          <w:rFonts w:ascii="Times New Roman" w:hAnsi="Times New Roman" w:cs="Times New Roman"/>
          <w:color w:val="000000" w:themeColor="text1"/>
        </w:rPr>
        <w:t>t</w:t>
      </w:r>
      <w:r w:rsidR="00601979" w:rsidRPr="003A4BE5">
        <w:rPr>
          <w:rFonts w:ascii="Times New Roman" w:hAnsi="Times New Roman" w:cs="Times New Roman"/>
          <w:color w:val="000000" w:themeColor="text1"/>
        </w:rPr>
        <w:t>he red substance</w:t>
      </w:r>
      <w:r w:rsidR="00843C9A" w:rsidRPr="003A4BE5">
        <w:rPr>
          <w:rFonts w:ascii="Times New Roman" w:hAnsi="Times New Roman" w:cs="Times New Roman"/>
          <w:color w:val="000000" w:themeColor="text1"/>
        </w:rPr>
        <w:t>s</w:t>
      </w:r>
      <w:r w:rsidR="00601979" w:rsidRPr="003A4BE5">
        <w:rPr>
          <w:rFonts w:ascii="Times New Roman" w:hAnsi="Times New Roman" w:cs="Times New Roman"/>
          <w:color w:val="000000" w:themeColor="text1"/>
        </w:rPr>
        <w:t xml:space="preserve"> will also be requested </w:t>
      </w:r>
      <w:r w:rsidR="00F16E10" w:rsidRPr="003A4BE5">
        <w:rPr>
          <w:rFonts w:ascii="Times New Roman" w:hAnsi="Times New Roman" w:cs="Times New Roman"/>
          <w:color w:val="000000" w:themeColor="text1"/>
        </w:rPr>
        <w:t>to be sent to the laboratory for a presumptive</w:t>
      </w:r>
      <w:r w:rsidR="005B3668" w:rsidRPr="003A4BE5">
        <w:rPr>
          <w:rFonts w:ascii="Times New Roman" w:hAnsi="Times New Roman" w:cs="Times New Roman"/>
          <w:color w:val="000000" w:themeColor="text1"/>
        </w:rPr>
        <w:t>,</w:t>
      </w:r>
      <w:r w:rsidR="00F16E10" w:rsidRPr="003A4BE5">
        <w:rPr>
          <w:rFonts w:ascii="Times New Roman" w:hAnsi="Times New Roman" w:cs="Times New Roman"/>
          <w:color w:val="000000" w:themeColor="text1"/>
        </w:rPr>
        <w:t xml:space="preserve"> followed </w:t>
      </w:r>
      <w:r w:rsidR="001C7742" w:rsidRPr="003A4BE5">
        <w:rPr>
          <w:rFonts w:ascii="Times New Roman" w:hAnsi="Times New Roman" w:cs="Times New Roman"/>
          <w:color w:val="000000" w:themeColor="text1"/>
        </w:rPr>
        <w:t>by</w:t>
      </w:r>
      <w:r w:rsidR="00F16E10" w:rsidRPr="003A4BE5">
        <w:rPr>
          <w:rFonts w:ascii="Times New Roman" w:hAnsi="Times New Roman" w:cs="Times New Roman"/>
          <w:color w:val="000000" w:themeColor="text1"/>
        </w:rPr>
        <w:t xml:space="preserve"> a confirmatory </w:t>
      </w:r>
      <w:r w:rsidR="008D0758" w:rsidRPr="003A4BE5">
        <w:rPr>
          <w:rFonts w:ascii="Times New Roman" w:hAnsi="Times New Roman" w:cs="Times New Roman"/>
          <w:color w:val="000000" w:themeColor="text1"/>
        </w:rPr>
        <w:t xml:space="preserve">test </w:t>
      </w:r>
      <w:r w:rsidR="00F16E10" w:rsidRPr="003A4BE5">
        <w:rPr>
          <w:rFonts w:ascii="Times New Roman" w:hAnsi="Times New Roman" w:cs="Times New Roman"/>
          <w:color w:val="000000" w:themeColor="text1"/>
        </w:rPr>
        <w:t>to</w:t>
      </w:r>
      <w:r w:rsidR="008D0758" w:rsidRPr="003A4BE5">
        <w:rPr>
          <w:rFonts w:ascii="Times New Roman" w:hAnsi="Times New Roman" w:cs="Times New Roman"/>
          <w:color w:val="000000" w:themeColor="text1"/>
        </w:rPr>
        <w:t xml:space="preserve"> help us</w:t>
      </w:r>
      <w:r w:rsidR="00F16E10" w:rsidRPr="003A4BE5">
        <w:rPr>
          <w:rFonts w:ascii="Times New Roman" w:hAnsi="Times New Roman" w:cs="Times New Roman"/>
          <w:color w:val="000000" w:themeColor="text1"/>
        </w:rPr>
        <w:t xml:space="preserve"> identify </w:t>
      </w:r>
      <w:r w:rsidR="001C7742" w:rsidRPr="003A4BE5">
        <w:rPr>
          <w:rFonts w:ascii="Times New Roman" w:hAnsi="Times New Roman" w:cs="Times New Roman"/>
          <w:color w:val="000000" w:themeColor="text1"/>
        </w:rPr>
        <w:t xml:space="preserve">whether </w:t>
      </w:r>
      <w:r w:rsidR="005B3668" w:rsidRPr="003A4BE5">
        <w:rPr>
          <w:rFonts w:ascii="Times New Roman" w:hAnsi="Times New Roman" w:cs="Times New Roman"/>
          <w:color w:val="000000" w:themeColor="text1"/>
        </w:rPr>
        <w:t>the substance is</w:t>
      </w:r>
      <w:r w:rsidR="001C7742" w:rsidRPr="003A4BE5">
        <w:rPr>
          <w:rFonts w:ascii="Times New Roman" w:hAnsi="Times New Roman" w:cs="Times New Roman"/>
          <w:color w:val="000000" w:themeColor="text1"/>
        </w:rPr>
        <w:t xml:space="preserve"> blood. </w:t>
      </w:r>
      <w:r w:rsidR="00F1449B" w:rsidRPr="003A4BE5">
        <w:rPr>
          <w:rFonts w:ascii="Times New Roman" w:hAnsi="Times New Roman" w:cs="Times New Roman"/>
          <w:color w:val="000000" w:themeColor="text1"/>
        </w:rPr>
        <w:t xml:space="preserve">This </w:t>
      </w:r>
      <w:r w:rsidR="00F1449B" w:rsidRPr="003A4BE5">
        <w:rPr>
          <w:rFonts w:ascii="Times New Roman" w:hAnsi="Times New Roman" w:cs="Times New Roman"/>
          <w:color w:val="000000" w:themeColor="text1"/>
          <w:spacing w:val="-3"/>
          <w:shd w:val="clear" w:color="auto" w:fill="FFFFFF"/>
        </w:rPr>
        <w:t>analysis should be conducted to determine the origin of the blood spatter, the angle of impact, and the angle at which the droplet strikes a surface. The samples of dried blood will be swabbed to decide whether it is human blood, followed by DNA profiling. Trained bloodstain pattern analysis will be used to investigate the blood evidence since blood behaves based on specific scientific principles. Chemical methods will be used to identify blood stains to identify heme or its derivatives from the red-colored spatter.</w:t>
      </w:r>
      <w:r w:rsidR="00F1449B" w:rsidRPr="003A4BE5">
        <w:rPr>
          <w:rFonts w:ascii="Times New Roman" w:hAnsi="Times New Roman" w:cs="Times New Roman"/>
          <w:color w:val="000000" w:themeColor="text1"/>
        </w:rPr>
        <w:t xml:space="preserve"> If the results confirm that it is blood, a blood splatter analysis will be requested, including a 3D/2D mapping.</w:t>
      </w:r>
      <w:r w:rsidR="00F1449B" w:rsidRPr="003A4BE5">
        <w:rPr>
          <w:rFonts w:ascii="Times New Roman" w:hAnsi="Times New Roman" w:cs="Times New Roman"/>
          <w:color w:val="000000" w:themeColor="text1"/>
          <w:spacing w:val="-3"/>
          <w:shd w:val="clear" w:color="auto" w:fill="FFFFFF"/>
        </w:rPr>
        <w:t xml:space="preserve"> This is a critical process in interpreting the blood spatter patterns and other evidence at the scene of the </w:t>
      </w:r>
      <w:r w:rsidR="00F1449B" w:rsidRPr="003A4BE5">
        <w:rPr>
          <w:rFonts w:ascii="Times New Roman" w:hAnsi="Times New Roman" w:cs="Times New Roman"/>
          <w:color w:val="000000" w:themeColor="text1"/>
          <w:spacing w:val="-3"/>
          <w:shd w:val="clear" w:color="auto" w:fill="FFFFFF"/>
        </w:rPr>
        <w:lastRenderedPageBreak/>
        <w:t xml:space="preserve">crime because it will reveal investigative information such as the assailant and victim's position, objects at the crime scene, and the kind of weapon used to result in the spatter. </w:t>
      </w:r>
    </w:p>
    <w:p w14:paraId="0CD29252" w14:textId="77777777" w:rsidR="00524978" w:rsidRPr="003A4BE5" w:rsidRDefault="004F3A50" w:rsidP="006E5C4B">
      <w:pPr>
        <w:spacing w:line="480" w:lineRule="auto"/>
        <w:jc w:val="center"/>
        <w:rPr>
          <w:rFonts w:ascii="Times New Roman" w:hAnsi="Times New Roman" w:cs="Times New Roman"/>
          <w:b/>
          <w:color w:val="000000" w:themeColor="text1"/>
        </w:rPr>
      </w:pPr>
      <w:r w:rsidRPr="003A4BE5">
        <w:rPr>
          <w:rFonts w:ascii="Times New Roman" w:hAnsi="Times New Roman" w:cs="Times New Roman"/>
          <w:b/>
          <w:color w:val="000000" w:themeColor="text1"/>
        </w:rPr>
        <w:t>Question 4</w:t>
      </w:r>
    </w:p>
    <w:p w14:paraId="054402EC" w14:textId="77777777" w:rsidR="00570A97" w:rsidRPr="003A4BE5" w:rsidRDefault="004F3A50" w:rsidP="006E5C4B">
      <w:pPr>
        <w:spacing w:line="480" w:lineRule="auto"/>
        <w:ind w:firstLine="720"/>
        <w:rPr>
          <w:rFonts w:ascii="Times New Roman" w:hAnsi="Times New Roman" w:cs="Times New Roman"/>
          <w:b/>
          <w:color w:val="000000" w:themeColor="text1"/>
        </w:rPr>
      </w:pPr>
      <w:r w:rsidRPr="003A4BE5">
        <w:rPr>
          <w:rFonts w:ascii="Times New Roman" w:hAnsi="Times New Roman" w:cs="Times New Roman"/>
          <w:color w:val="000000" w:themeColor="text1"/>
        </w:rPr>
        <w:t xml:space="preserve">The </w:t>
      </w:r>
      <w:r w:rsidR="0031753E" w:rsidRPr="003A4BE5">
        <w:rPr>
          <w:rFonts w:ascii="Times New Roman" w:hAnsi="Times New Roman" w:cs="Times New Roman"/>
          <w:color w:val="000000" w:themeColor="text1"/>
        </w:rPr>
        <w:t>abrasion</w:t>
      </w:r>
      <w:r w:rsidR="00D0263A" w:rsidRPr="003A4BE5">
        <w:rPr>
          <w:rFonts w:ascii="Times New Roman" w:hAnsi="Times New Roman" w:cs="Times New Roman"/>
          <w:color w:val="000000" w:themeColor="text1"/>
        </w:rPr>
        <w:t xml:space="preserve"> </w:t>
      </w:r>
      <w:r w:rsidR="00400A0C" w:rsidRPr="003A4BE5">
        <w:rPr>
          <w:rFonts w:ascii="Times New Roman" w:hAnsi="Times New Roman" w:cs="Times New Roman"/>
          <w:color w:val="000000" w:themeColor="text1"/>
        </w:rPr>
        <w:t>markings on the door frames</w:t>
      </w:r>
      <w:r w:rsidR="00633FB3" w:rsidRPr="003A4BE5">
        <w:rPr>
          <w:rFonts w:ascii="Times New Roman" w:hAnsi="Times New Roman" w:cs="Times New Roman"/>
          <w:color w:val="000000" w:themeColor="text1"/>
        </w:rPr>
        <w:t xml:space="preserve"> </w:t>
      </w:r>
      <w:r w:rsidR="00400A0C" w:rsidRPr="003A4BE5">
        <w:rPr>
          <w:rFonts w:ascii="Times New Roman" w:hAnsi="Times New Roman" w:cs="Times New Roman"/>
          <w:color w:val="000000" w:themeColor="text1"/>
        </w:rPr>
        <w:t xml:space="preserve">and the separated </w:t>
      </w:r>
      <w:r w:rsidR="00B214DA" w:rsidRPr="003A4BE5">
        <w:rPr>
          <w:rFonts w:ascii="Times New Roman" w:hAnsi="Times New Roman" w:cs="Times New Roman"/>
          <w:color w:val="000000" w:themeColor="text1"/>
        </w:rPr>
        <w:t>doorknob</w:t>
      </w:r>
      <w:r w:rsidR="00400A0C" w:rsidRPr="003A4BE5">
        <w:rPr>
          <w:rFonts w:ascii="Times New Roman" w:hAnsi="Times New Roman" w:cs="Times New Roman"/>
          <w:color w:val="000000" w:themeColor="text1"/>
        </w:rPr>
        <w:t xml:space="preserve"> </w:t>
      </w:r>
      <w:r w:rsidR="00F962D3" w:rsidRPr="003A4BE5">
        <w:rPr>
          <w:rFonts w:ascii="Times New Roman" w:hAnsi="Times New Roman" w:cs="Times New Roman"/>
          <w:color w:val="000000" w:themeColor="text1"/>
        </w:rPr>
        <w:t>evident in the crime scene</w:t>
      </w:r>
      <w:r w:rsidR="00785E08" w:rsidRPr="003A4BE5">
        <w:rPr>
          <w:rFonts w:ascii="Times New Roman" w:hAnsi="Times New Roman" w:cs="Times New Roman"/>
          <w:color w:val="000000" w:themeColor="text1"/>
        </w:rPr>
        <w:t xml:space="preserve"> is </w:t>
      </w:r>
      <w:r w:rsidR="00F962D3" w:rsidRPr="003A4BE5">
        <w:rPr>
          <w:rFonts w:ascii="Times New Roman" w:hAnsi="Times New Roman" w:cs="Times New Roman"/>
          <w:color w:val="000000" w:themeColor="text1"/>
        </w:rPr>
        <w:t xml:space="preserve">an indication that </w:t>
      </w:r>
      <w:r w:rsidR="00B214DA" w:rsidRPr="003A4BE5">
        <w:rPr>
          <w:rFonts w:ascii="Times New Roman" w:hAnsi="Times New Roman" w:cs="Times New Roman"/>
          <w:color w:val="000000" w:themeColor="text1"/>
        </w:rPr>
        <w:t xml:space="preserve">a tool or object </w:t>
      </w:r>
      <w:r w:rsidR="00896AC7" w:rsidRPr="003A4BE5">
        <w:rPr>
          <w:rFonts w:ascii="Times New Roman" w:hAnsi="Times New Roman" w:cs="Times New Roman"/>
          <w:color w:val="000000" w:themeColor="text1"/>
        </w:rPr>
        <w:t>may have been</w:t>
      </w:r>
      <w:r w:rsidR="00B214DA" w:rsidRPr="003A4BE5">
        <w:rPr>
          <w:rFonts w:ascii="Times New Roman" w:hAnsi="Times New Roman" w:cs="Times New Roman"/>
          <w:color w:val="000000" w:themeColor="text1"/>
        </w:rPr>
        <w:t xml:space="preserve"> used</w:t>
      </w:r>
      <w:r w:rsidR="009E6191" w:rsidRPr="003A4BE5">
        <w:rPr>
          <w:rFonts w:ascii="Times New Roman" w:hAnsi="Times New Roman" w:cs="Times New Roman"/>
          <w:color w:val="000000" w:themeColor="text1"/>
        </w:rPr>
        <w:t xml:space="preserve"> a</w:t>
      </w:r>
      <w:r w:rsidR="003B0E0B" w:rsidRPr="003A4BE5">
        <w:rPr>
          <w:rFonts w:ascii="Times New Roman" w:hAnsi="Times New Roman" w:cs="Times New Roman"/>
          <w:color w:val="000000" w:themeColor="text1"/>
        </w:rPr>
        <w:t>s well as a possibility of forced entry.</w:t>
      </w:r>
      <w:r w:rsidR="00B214DA" w:rsidRPr="003A4BE5">
        <w:rPr>
          <w:rFonts w:ascii="Times New Roman" w:hAnsi="Times New Roman" w:cs="Times New Roman"/>
          <w:color w:val="000000" w:themeColor="text1"/>
        </w:rPr>
        <w:t xml:space="preserve"> </w:t>
      </w:r>
      <w:r w:rsidR="00524978" w:rsidRPr="003A4BE5">
        <w:rPr>
          <w:rFonts w:ascii="Times New Roman" w:hAnsi="Times New Roman" w:cs="Times New Roman"/>
          <w:color w:val="000000" w:themeColor="text1"/>
          <w:spacing w:val="-3"/>
          <w:shd w:val="clear" w:color="auto" w:fill="FFFFFF"/>
        </w:rPr>
        <w:t xml:space="preserve">Tool mark analysis will be conducted to identify the tool or tools that may have been used at the crime scene and link them with the suspected person. Markings on the door will be compared by examining silicone casts or detailed photos of the marks to gather trace evidence, including any remains of any suspected tool. </w:t>
      </w:r>
      <w:r w:rsidR="006D158A" w:rsidRPr="003A4BE5">
        <w:rPr>
          <w:rFonts w:ascii="Times New Roman" w:hAnsi="Times New Roman" w:cs="Times New Roman"/>
          <w:color w:val="000000" w:themeColor="text1"/>
        </w:rPr>
        <w:t xml:space="preserve">If the tool is </w:t>
      </w:r>
      <w:r w:rsidR="004E7329" w:rsidRPr="003A4BE5">
        <w:rPr>
          <w:rFonts w:ascii="Times New Roman" w:hAnsi="Times New Roman" w:cs="Times New Roman"/>
          <w:color w:val="000000" w:themeColor="text1"/>
        </w:rPr>
        <w:t xml:space="preserve">further </w:t>
      </w:r>
      <w:r w:rsidR="006D158A" w:rsidRPr="003A4BE5">
        <w:rPr>
          <w:rFonts w:ascii="Times New Roman" w:hAnsi="Times New Roman" w:cs="Times New Roman"/>
          <w:color w:val="000000" w:themeColor="text1"/>
        </w:rPr>
        <w:t xml:space="preserve">discovered with or near a suspect, it allows a link to be established between the </w:t>
      </w:r>
      <w:r w:rsidR="00D477F1" w:rsidRPr="003A4BE5">
        <w:rPr>
          <w:rFonts w:ascii="Times New Roman" w:hAnsi="Times New Roman" w:cs="Times New Roman"/>
          <w:color w:val="000000" w:themeColor="text1"/>
        </w:rPr>
        <w:t xml:space="preserve">crime scene and the </w:t>
      </w:r>
      <w:r w:rsidR="00524978" w:rsidRPr="003A4BE5">
        <w:rPr>
          <w:rFonts w:ascii="Times New Roman" w:hAnsi="Times New Roman" w:cs="Times New Roman"/>
          <w:color w:val="000000" w:themeColor="text1"/>
        </w:rPr>
        <w:t>suspect. The</w:t>
      </w:r>
      <w:r w:rsidR="00866BEB" w:rsidRPr="003A4BE5">
        <w:rPr>
          <w:rFonts w:ascii="Times New Roman" w:hAnsi="Times New Roman" w:cs="Times New Roman"/>
          <w:color w:val="000000" w:themeColor="text1"/>
        </w:rPr>
        <w:t xml:space="preserve"> presence of latent fingerprints </w:t>
      </w:r>
      <w:r w:rsidR="002E6061" w:rsidRPr="003A4BE5">
        <w:rPr>
          <w:rFonts w:ascii="Times New Roman" w:hAnsi="Times New Roman" w:cs="Times New Roman"/>
          <w:color w:val="000000" w:themeColor="text1"/>
        </w:rPr>
        <w:t xml:space="preserve">will be one </w:t>
      </w:r>
      <w:r w:rsidR="00B90C25" w:rsidRPr="003A4BE5">
        <w:rPr>
          <w:rFonts w:ascii="Times New Roman" w:hAnsi="Times New Roman" w:cs="Times New Roman"/>
          <w:color w:val="000000" w:themeColor="text1"/>
        </w:rPr>
        <w:t>of the</w:t>
      </w:r>
      <w:r w:rsidR="00866BEB" w:rsidRPr="003A4BE5">
        <w:rPr>
          <w:rFonts w:ascii="Times New Roman" w:hAnsi="Times New Roman" w:cs="Times New Roman"/>
          <w:color w:val="000000" w:themeColor="text1"/>
        </w:rPr>
        <w:t xml:space="preserve"> first </w:t>
      </w:r>
      <w:r w:rsidR="0085069A" w:rsidRPr="003A4BE5">
        <w:rPr>
          <w:rFonts w:ascii="Times New Roman" w:hAnsi="Times New Roman" w:cs="Times New Roman"/>
          <w:color w:val="000000" w:themeColor="text1"/>
        </w:rPr>
        <w:t>tests</w:t>
      </w:r>
      <w:r w:rsidR="00866BEB" w:rsidRPr="003A4BE5">
        <w:rPr>
          <w:rFonts w:ascii="Times New Roman" w:hAnsi="Times New Roman" w:cs="Times New Roman"/>
          <w:color w:val="000000" w:themeColor="text1"/>
        </w:rPr>
        <w:t xml:space="preserve"> </w:t>
      </w:r>
      <w:r w:rsidR="00823E2C" w:rsidRPr="003A4BE5">
        <w:rPr>
          <w:rFonts w:ascii="Times New Roman" w:hAnsi="Times New Roman" w:cs="Times New Roman"/>
          <w:color w:val="000000" w:themeColor="text1"/>
        </w:rPr>
        <w:t>to be</w:t>
      </w:r>
      <w:r w:rsidR="00BE795F" w:rsidRPr="003A4BE5">
        <w:rPr>
          <w:rFonts w:ascii="Times New Roman" w:hAnsi="Times New Roman" w:cs="Times New Roman"/>
          <w:color w:val="000000" w:themeColor="text1"/>
        </w:rPr>
        <w:t xml:space="preserve"> </w:t>
      </w:r>
      <w:r w:rsidR="002E6061" w:rsidRPr="003A4BE5">
        <w:rPr>
          <w:rFonts w:ascii="Times New Roman" w:hAnsi="Times New Roman" w:cs="Times New Roman"/>
          <w:color w:val="000000" w:themeColor="text1"/>
        </w:rPr>
        <w:t>consider</w:t>
      </w:r>
      <w:r w:rsidR="00BE795F" w:rsidRPr="003A4BE5">
        <w:rPr>
          <w:rFonts w:ascii="Times New Roman" w:hAnsi="Times New Roman" w:cs="Times New Roman"/>
          <w:color w:val="000000" w:themeColor="text1"/>
        </w:rPr>
        <w:t>ed</w:t>
      </w:r>
      <w:r w:rsidR="002E6061" w:rsidRPr="003A4BE5">
        <w:rPr>
          <w:rFonts w:ascii="Times New Roman" w:hAnsi="Times New Roman" w:cs="Times New Roman"/>
          <w:color w:val="000000" w:themeColor="text1"/>
        </w:rPr>
        <w:t xml:space="preserve"> an</w:t>
      </w:r>
      <w:r w:rsidR="0085069A" w:rsidRPr="003A4BE5">
        <w:rPr>
          <w:rFonts w:ascii="Times New Roman" w:hAnsi="Times New Roman" w:cs="Times New Roman"/>
          <w:color w:val="000000" w:themeColor="text1"/>
        </w:rPr>
        <w:t>d analy</w:t>
      </w:r>
      <w:r w:rsidR="00866BEB" w:rsidRPr="003A4BE5">
        <w:rPr>
          <w:rFonts w:ascii="Times New Roman" w:hAnsi="Times New Roman" w:cs="Times New Roman"/>
          <w:color w:val="000000" w:themeColor="text1"/>
        </w:rPr>
        <w:t xml:space="preserve">zed. Before processing for latent fingerprints, </w:t>
      </w:r>
      <w:r w:rsidR="00B90C25" w:rsidRPr="003A4BE5">
        <w:rPr>
          <w:rFonts w:ascii="Times New Roman" w:hAnsi="Times New Roman" w:cs="Times New Roman"/>
          <w:color w:val="000000" w:themeColor="text1"/>
        </w:rPr>
        <w:t xml:space="preserve">we must </w:t>
      </w:r>
      <w:r w:rsidR="00866BEB" w:rsidRPr="003A4BE5">
        <w:rPr>
          <w:rFonts w:ascii="Times New Roman" w:hAnsi="Times New Roman" w:cs="Times New Roman"/>
          <w:color w:val="000000" w:themeColor="text1"/>
        </w:rPr>
        <w:t xml:space="preserve">make sure there are no loosely clinging bits of </w:t>
      </w:r>
      <w:r w:rsidR="00B90C25" w:rsidRPr="003A4BE5">
        <w:rPr>
          <w:rFonts w:ascii="Times New Roman" w:hAnsi="Times New Roman" w:cs="Times New Roman"/>
          <w:color w:val="000000" w:themeColor="text1"/>
        </w:rPr>
        <w:t xml:space="preserve">evidence. </w:t>
      </w:r>
      <w:r w:rsidR="00870D6F" w:rsidRPr="003A4BE5">
        <w:rPr>
          <w:rFonts w:ascii="Times New Roman" w:hAnsi="Times New Roman" w:cs="Times New Roman"/>
          <w:color w:val="000000" w:themeColor="text1"/>
        </w:rPr>
        <w:t xml:space="preserve">However, </w:t>
      </w:r>
      <w:r w:rsidR="00BE795F" w:rsidRPr="003A4BE5">
        <w:rPr>
          <w:rFonts w:ascii="Times New Roman" w:hAnsi="Times New Roman" w:cs="Times New Roman"/>
          <w:color w:val="000000" w:themeColor="text1"/>
        </w:rPr>
        <w:t xml:space="preserve">the request for </w:t>
      </w:r>
      <w:r w:rsidR="00836D20" w:rsidRPr="003A4BE5">
        <w:rPr>
          <w:rFonts w:ascii="Times New Roman" w:hAnsi="Times New Roman" w:cs="Times New Roman"/>
          <w:color w:val="000000" w:themeColor="text1"/>
        </w:rPr>
        <w:t>fingerprint and trace examination will be performed</w:t>
      </w:r>
      <w:r w:rsidR="004D5AB0" w:rsidRPr="003A4BE5">
        <w:rPr>
          <w:rFonts w:ascii="Times New Roman" w:hAnsi="Times New Roman" w:cs="Times New Roman"/>
          <w:color w:val="000000" w:themeColor="text1"/>
        </w:rPr>
        <w:t xml:space="preserve"> before</w:t>
      </w:r>
      <w:r w:rsidR="00836D20" w:rsidRPr="003A4BE5">
        <w:rPr>
          <w:rFonts w:ascii="Times New Roman" w:hAnsi="Times New Roman" w:cs="Times New Roman"/>
          <w:color w:val="000000" w:themeColor="text1"/>
        </w:rPr>
        <w:t xml:space="preserve"> the toolmark examination. </w:t>
      </w:r>
      <w:r w:rsidR="00B90C25" w:rsidRPr="003A4BE5">
        <w:rPr>
          <w:rFonts w:ascii="Times New Roman" w:hAnsi="Times New Roman" w:cs="Times New Roman"/>
          <w:color w:val="000000" w:themeColor="text1"/>
        </w:rPr>
        <w:t>Determining</w:t>
      </w:r>
      <w:r w:rsidR="00B72636" w:rsidRPr="003A4BE5">
        <w:rPr>
          <w:rFonts w:ascii="Times New Roman" w:hAnsi="Times New Roman" w:cs="Times New Roman"/>
          <w:color w:val="000000" w:themeColor="text1"/>
        </w:rPr>
        <w:t xml:space="preserve"> what had caused these markings </w:t>
      </w:r>
      <w:r w:rsidR="00D32A71" w:rsidRPr="003A4BE5">
        <w:rPr>
          <w:rFonts w:ascii="Times New Roman" w:hAnsi="Times New Roman" w:cs="Times New Roman"/>
          <w:color w:val="000000" w:themeColor="text1"/>
        </w:rPr>
        <w:t xml:space="preserve">may </w:t>
      </w:r>
      <w:r w:rsidR="00F36AA9" w:rsidRPr="003A4BE5">
        <w:rPr>
          <w:rFonts w:ascii="Times New Roman" w:hAnsi="Times New Roman" w:cs="Times New Roman"/>
          <w:color w:val="000000" w:themeColor="text1"/>
        </w:rPr>
        <w:t>shed new detail and c</w:t>
      </w:r>
      <w:r w:rsidR="00D32A71" w:rsidRPr="003A4BE5">
        <w:rPr>
          <w:rFonts w:ascii="Times New Roman" w:hAnsi="Times New Roman" w:cs="Times New Roman"/>
          <w:color w:val="000000" w:themeColor="text1"/>
        </w:rPr>
        <w:t xml:space="preserve">hange the </w:t>
      </w:r>
      <w:r w:rsidR="00EE0ACB" w:rsidRPr="003A4BE5">
        <w:rPr>
          <w:rFonts w:ascii="Times New Roman" w:hAnsi="Times New Roman" w:cs="Times New Roman"/>
          <w:color w:val="000000" w:themeColor="text1"/>
        </w:rPr>
        <w:t>facts</w:t>
      </w:r>
      <w:r w:rsidR="00F36AA9" w:rsidRPr="003A4BE5">
        <w:rPr>
          <w:rFonts w:ascii="Times New Roman" w:hAnsi="Times New Roman" w:cs="Times New Roman"/>
          <w:color w:val="000000" w:themeColor="text1"/>
        </w:rPr>
        <w:t xml:space="preserve"> on </w:t>
      </w:r>
      <w:r w:rsidR="00451466" w:rsidRPr="003A4BE5">
        <w:rPr>
          <w:rFonts w:ascii="Times New Roman" w:hAnsi="Times New Roman" w:cs="Times New Roman"/>
          <w:color w:val="000000" w:themeColor="text1"/>
        </w:rPr>
        <w:t>the case</w:t>
      </w:r>
      <w:r w:rsidR="00974E58" w:rsidRPr="003A4BE5">
        <w:rPr>
          <w:rFonts w:ascii="Times New Roman" w:hAnsi="Times New Roman" w:cs="Times New Roman"/>
          <w:color w:val="000000" w:themeColor="text1"/>
        </w:rPr>
        <w:t xml:space="preserve">. </w:t>
      </w:r>
      <w:r w:rsidR="0010536A" w:rsidRPr="003A4BE5">
        <w:rPr>
          <w:rFonts w:ascii="Times New Roman" w:hAnsi="Times New Roman" w:cs="Times New Roman"/>
          <w:color w:val="000000" w:themeColor="text1"/>
        </w:rPr>
        <w:t xml:space="preserve">Prior to removal or casting, toolmarks </w:t>
      </w:r>
      <w:r w:rsidR="00B90C25" w:rsidRPr="003A4BE5">
        <w:rPr>
          <w:rFonts w:ascii="Times New Roman" w:hAnsi="Times New Roman" w:cs="Times New Roman"/>
          <w:color w:val="000000" w:themeColor="text1"/>
        </w:rPr>
        <w:t>will</w:t>
      </w:r>
      <w:r w:rsidR="0010536A" w:rsidRPr="003A4BE5">
        <w:rPr>
          <w:rFonts w:ascii="Times New Roman" w:hAnsi="Times New Roman" w:cs="Times New Roman"/>
          <w:color w:val="000000" w:themeColor="text1"/>
        </w:rPr>
        <w:t xml:space="preserve"> be thoroughly documented. All toolmarks </w:t>
      </w:r>
      <w:r w:rsidR="00373A49" w:rsidRPr="003A4BE5">
        <w:rPr>
          <w:rFonts w:ascii="Times New Roman" w:hAnsi="Times New Roman" w:cs="Times New Roman"/>
          <w:color w:val="000000" w:themeColor="text1"/>
        </w:rPr>
        <w:t xml:space="preserve">will </w:t>
      </w:r>
      <w:r w:rsidR="0010536A" w:rsidRPr="003A4BE5">
        <w:rPr>
          <w:rFonts w:ascii="Times New Roman" w:hAnsi="Times New Roman" w:cs="Times New Roman"/>
          <w:color w:val="000000" w:themeColor="text1"/>
        </w:rPr>
        <w:t xml:space="preserve">be correctly positioned to a fixed reference point, and the height from the floor or ground </w:t>
      </w:r>
      <w:r w:rsidR="00373A49" w:rsidRPr="003A4BE5">
        <w:rPr>
          <w:rFonts w:ascii="Times New Roman" w:hAnsi="Times New Roman" w:cs="Times New Roman"/>
          <w:color w:val="000000" w:themeColor="text1"/>
        </w:rPr>
        <w:t>will</w:t>
      </w:r>
      <w:r w:rsidR="0010536A" w:rsidRPr="003A4BE5">
        <w:rPr>
          <w:rFonts w:ascii="Times New Roman" w:hAnsi="Times New Roman" w:cs="Times New Roman"/>
          <w:color w:val="000000" w:themeColor="text1"/>
        </w:rPr>
        <w:t xml:space="preserve"> be depicted in notes, sketches, and pictures.</w:t>
      </w:r>
    </w:p>
    <w:p w14:paraId="1D30D4E1" w14:textId="77777777" w:rsidR="00D27F11" w:rsidRPr="003A4BE5" w:rsidRDefault="004F3A50" w:rsidP="006E5C4B">
      <w:pPr>
        <w:spacing w:line="480" w:lineRule="auto"/>
        <w:ind w:firstLine="720"/>
        <w:rPr>
          <w:rFonts w:ascii="Times New Roman" w:hAnsi="Times New Roman" w:cs="Times New Roman"/>
          <w:color w:val="000000" w:themeColor="text1"/>
        </w:rPr>
      </w:pPr>
      <w:r w:rsidRPr="003A4BE5">
        <w:rPr>
          <w:rFonts w:ascii="Times New Roman" w:hAnsi="Times New Roman" w:cs="Times New Roman"/>
          <w:color w:val="000000" w:themeColor="text1"/>
        </w:rPr>
        <w:t>The pink cloth present on the crime scene with ‘red substance’ ca</w:t>
      </w:r>
      <w:r w:rsidR="00CD59A9" w:rsidRPr="003A4BE5">
        <w:rPr>
          <w:rFonts w:ascii="Times New Roman" w:hAnsi="Times New Roman" w:cs="Times New Roman"/>
          <w:color w:val="000000" w:themeColor="text1"/>
        </w:rPr>
        <w:t xml:space="preserve">n </w:t>
      </w:r>
      <w:r w:rsidR="00A94FE4" w:rsidRPr="003A4BE5">
        <w:rPr>
          <w:rFonts w:ascii="Times New Roman" w:hAnsi="Times New Roman" w:cs="Times New Roman"/>
          <w:color w:val="000000" w:themeColor="text1"/>
        </w:rPr>
        <w:t xml:space="preserve">be a possibility of blood or blood wiped </w:t>
      </w:r>
      <w:r w:rsidR="00A94CCF" w:rsidRPr="003A4BE5">
        <w:rPr>
          <w:rFonts w:ascii="Times New Roman" w:hAnsi="Times New Roman" w:cs="Times New Roman"/>
          <w:color w:val="000000" w:themeColor="text1"/>
        </w:rPr>
        <w:t>resulting from the smear in</w:t>
      </w:r>
      <w:r w:rsidR="00A94FE4" w:rsidRPr="003A4BE5">
        <w:rPr>
          <w:rFonts w:ascii="Times New Roman" w:hAnsi="Times New Roman" w:cs="Times New Roman"/>
          <w:color w:val="000000" w:themeColor="text1"/>
        </w:rPr>
        <w:t xml:space="preserve"> </w:t>
      </w:r>
      <w:r w:rsidR="00016349" w:rsidRPr="003A4BE5">
        <w:rPr>
          <w:rFonts w:ascii="Times New Roman" w:hAnsi="Times New Roman" w:cs="Times New Roman"/>
          <w:color w:val="000000" w:themeColor="text1"/>
        </w:rPr>
        <w:t>figure 6</w:t>
      </w:r>
      <w:r w:rsidR="00A94CCF" w:rsidRPr="003A4BE5">
        <w:rPr>
          <w:rFonts w:ascii="Times New Roman" w:hAnsi="Times New Roman" w:cs="Times New Roman"/>
          <w:color w:val="000000" w:themeColor="text1"/>
        </w:rPr>
        <w:t>.</w:t>
      </w:r>
      <w:r w:rsidR="00016349" w:rsidRPr="003A4BE5">
        <w:rPr>
          <w:rFonts w:ascii="Times New Roman" w:hAnsi="Times New Roman" w:cs="Times New Roman"/>
          <w:color w:val="000000" w:themeColor="text1"/>
        </w:rPr>
        <w:t xml:space="preserve"> </w:t>
      </w:r>
      <w:r w:rsidR="00A94CCF" w:rsidRPr="003A4BE5">
        <w:rPr>
          <w:rFonts w:ascii="Times New Roman" w:hAnsi="Times New Roman" w:cs="Times New Roman"/>
          <w:color w:val="000000" w:themeColor="text1"/>
        </w:rPr>
        <w:t xml:space="preserve"> </w:t>
      </w:r>
      <w:r w:rsidR="00AF22D4" w:rsidRPr="003A4BE5">
        <w:rPr>
          <w:rFonts w:ascii="Times New Roman" w:hAnsi="Times New Roman" w:cs="Times New Roman"/>
          <w:color w:val="000000" w:themeColor="text1"/>
        </w:rPr>
        <w:t>However,</w:t>
      </w:r>
      <w:r w:rsidR="00A94CCF" w:rsidRPr="003A4BE5">
        <w:rPr>
          <w:rFonts w:ascii="Times New Roman" w:hAnsi="Times New Roman" w:cs="Times New Roman"/>
          <w:color w:val="000000" w:themeColor="text1"/>
        </w:rPr>
        <w:t xml:space="preserve"> this needs to be </w:t>
      </w:r>
      <w:r w:rsidR="009B08EA" w:rsidRPr="003A4BE5">
        <w:rPr>
          <w:rFonts w:ascii="Times New Roman" w:hAnsi="Times New Roman" w:cs="Times New Roman"/>
          <w:color w:val="000000" w:themeColor="text1"/>
        </w:rPr>
        <w:t>tested carefully</w:t>
      </w:r>
      <w:r w:rsidR="006B1819" w:rsidRPr="003A4BE5">
        <w:rPr>
          <w:rFonts w:ascii="Times New Roman" w:hAnsi="Times New Roman" w:cs="Times New Roman"/>
          <w:color w:val="000000" w:themeColor="text1"/>
        </w:rPr>
        <w:t xml:space="preserve"> as the possibility of the suspect washing or getting rid of evidence must be considered. </w:t>
      </w:r>
      <w:r w:rsidR="006B5E7E" w:rsidRPr="003A4BE5">
        <w:rPr>
          <w:rFonts w:ascii="Times New Roman" w:hAnsi="Times New Roman" w:cs="Times New Roman"/>
          <w:color w:val="000000" w:themeColor="text1"/>
        </w:rPr>
        <w:t>Therefore,</w:t>
      </w:r>
      <w:r w:rsidR="006B1819" w:rsidRPr="003A4BE5">
        <w:rPr>
          <w:rFonts w:ascii="Times New Roman" w:hAnsi="Times New Roman" w:cs="Times New Roman"/>
          <w:color w:val="000000" w:themeColor="text1"/>
        </w:rPr>
        <w:t xml:space="preserve"> a presumptive test</w:t>
      </w:r>
      <w:r w:rsidR="00DA23CA" w:rsidRPr="003A4BE5">
        <w:rPr>
          <w:rFonts w:ascii="Times New Roman" w:hAnsi="Times New Roman" w:cs="Times New Roman"/>
          <w:color w:val="000000" w:themeColor="text1"/>
        </w:rPr>
        <w:t xml:space="preserve"> </w:t>
      </w:r>
      <w:r w:rsidR="003264EA" w:rsidRPr="003A4BE5">
        <w:rPr>
          <w:rFonts w:ascii="Times New Roman" w:hAnsi="Times New Roman" w:cs="Times New Roman"/>
          <w:color w:val="000000" w:themeColor="text1"/>
        </w:rPr>
        <w:t>(benzidine or phenolphthalein test)</w:t>
      </w:r>
      <w:r w:rsidR="006B1819" w:rsidRPr="003A4BE5">
        <w:rPr>
          <w:rFonts w:ascii="Times New Roman" w:hAnsi="Times New Roman" w:cs="Times New Roman"/>
          <w:color w:val="000000" w:themeColor="text1"/>
        </w:rPr>
        <w:t xml:space="preserve"> will need to take place </w:t>
      </w:r>
      <w:r w:rsidR="00280511" w:rsidRPr="003A4BE5">
        <w:rPr>
          <w:rFonts w:ascii="Times New Roman" w:hAnsi="Times New Roman" w:cs="Times New Roman"/>
          <w:color w:val="000000" w:themeColor="text1"/>
        </w:rPr>
        <w:t>to determine what the substance may be as well as a DNA test</w:t>
      </w:r>
      <w:r w:rsidR="00546DBC" w:rsidRPr="003A4BE5">
        <w:rPr>
          <w:rFonts w:ascii="Times New Roman" w:hAnsi="Times New Roman" w:cs="Times New Roman"/>
          <w:color w:val="000000" w:themeColor="text1"/>
        </w:rPr>
        <w:t xml:space="preserve"> (as blood is characterized by DNA)</w:t>
      </w:r>
      <w:r w:rsidR="006B5E7E" w:rsidRPr="003A4BE5">
        <w:rPr>
          <w:rFonts w:ascii="Times New Roman" w:hAnsi="Times New Roman" w:cs="Times New Roman"/>
          <w:color w:val="000000" w:themeColor="text1"/>
        </w:rPr>
        <w:t xml:space="preserve">. </w:t>
      </w:r>
      <w:r w:rsidR="005176FB" w:rsidRPr="003A4BE5">
        <w:rPr>
          <w:rFonts w:ascii="Times New Roman" w:hAnsi="Times New Roman" w:cs="Times New Roman"/>
          <w:color w:val="000000" w:themeColor="text1"/>
        </w:rPr>
        <w:t xml:space="preserve">Hair and fibers may also be possibly found intertwined within this piece of </w:t>
      </w:r>
      <w:r w:rsidR="0013064E" w:rsidRPr="003A4BE5">
        <w:rPr>
          <w:rFonts w:ascii="Times New Roman" w:hAnsi="Times New Roman" w:cs="Times New Roman"/>
          <w:color w:val="000000" w:themeColor="text1"/>
        </w:rPr>
        <w:t>evidence</w:t>
      </w:r>
      <w:r w:rsidR="005176FB" w:rsidRPr="003A4BE5">
        <w:rPr>
          <w:rFonts w:ascii="Times New Roman" w:hAnsi="Times New Roman" w:cs="Times New Roman"/>
          <w:color w:val="000000" w:themeColor="text1"/>
        </w:rPr>
        <w:t xml:space="preserve">. </w:t>
      </w:r>
      <w:r w:rsidR="00453C81" w:rsidRPr="003A4BE5">
        <w:rPr>
          <w:rFonts w:ascii="Times New Roman" w:hAnsi="Times New Roman" w:cs="Times New Roman"/>
          <w:color w:val="000000" w:themeColor="text1"/>
        </w:rPr>
        <w:t xml:space="preserve">This might indicate interaction with surfaced or individuals </w:t>
      </w:r>
      <w:r w:rsidR="0013064E" w:rsidRPr="003A4BE5">
        <w:rPr>
          <w:rFonts w:ascii="Times New Roman" w:hAnsi="Times New Roman" w:cs="Times New Roman"/>
          <w:color w:val="000000" w:themeColor="text1"/>
        </w:rPr>
        <w:t xml:space="preserve">and where they have been. Hair can be examined at the root structure to see if </w:t>
      </w:r>
      <w:r w:rsidR="00D550EE" w:rsidRPr="003A4BE5">
        <w:rPr>
          <w:rFonts w:ascii="Times New Roman" w:hAnsi="Times New Roman" w:cs="Times New Roman"/>
          <w:color w:val="000000" w:themeColor="text1"/>
        </w:rPr>
        <w:t>it</w:t>
      </w:r>
      <w:r w:rsidR="0013064E" w:rsidRPr="003A4BE5">
        <w:rPr>
          <w:rFonts w:ascii="Times New Roman" w:hAnsi="Times New Roman" w:cs="Times New Roman"/>
          <w:color w:val="000000" w:themeColor="text1"/>
        </w:rPr>
        <w:t xml:space="preserve"> has fallen out or been </w:t>
      </w:r>
      <w:r w:rsidR="0013064E" w:rsidRPr="003A4BE5">
        <w:rPr>
          <w:rFonts w:ascii="Times New Roman" w:hAnsi="Times New Roman" w:cs="Times New Roman"/>
          <w:color w:val="000000" w:themeColor="text1"/>
        </w:rPr>
        <w:lastRenderedPageBreak/>
        <w:t>fo</w:t>
      </w:r>
      <w:r w:rsidR="00B76F50" w:rsidRPr="003A4BE5">
        <w:rPr>
          <w:rFonts w:ascii="Times New Roman" w:hAnsi="Times New Roman" w:cs="Times New Roman"/>
          <w:color w:val="000000" w:themeColor="text1"/>
        </w:rPr>
        <w:t xml:space="preserve">rcedly removed, indicating a fight. </w:t>
      </w:r>
      <w:r w:rsidR="00D550EE" w:rsidRPr="003A4BE5">
        <w:rPr>
          <w:rFonts w:ascii="Times New Roman" w:hAnsi="Times New Roman" w:cs="Times New Roman"/>
          <w:color w:val="000000" w:themeColor="text1"/>
        </w:rPr>
        <w:t>All</w:t>
      </w:r>
      <w:r w:rsidR="00B76F50" w:rsidRPr="003A4BE5">
        <w:rPr>
          <w:rFonts w:ascii="Times New Roman" w:hAnsi="Times New Roman" w:cs="Times New Roman"/>
          <w:color w:val="000000" w:themeColor="text1"/>
        </w:rPr>
        <w:t xml:space="preserve"> these signs can be used to verify or disapprove a person's account of events or function as a silent witness to a crime. </w:t>
      </w:r>
      <w:r w:rsidR="00524978" w:rsidRPr="003A4BE5">
        <w:rPr>
          <w:rFonts w:ascii="Times New Roman" w:hAnsi="Times New Roman" w:cs="Times New Roman"/>
          <w:color w:val="000000" w:themeColor="text1"/>
        </w:rPr>
        <w:t>After</w:t>
      </w:r>
      <w:r w:rsidR="00F449C2" w:rsidRPr="003A4BE5">
        <w:rPr>
          <w:rFonts w:ascii="Times New Roman" w:hAnsi="Times New Roman" w:cs="Times New Roman"/>
          <w:color w:val="000000" w:themeColor="text1"/>
        </w:rPr>
        <w:t xml:space="preserve"> collect</w:t>
      </w:r>
      <w:r w:rsidR="00524978" w:rsidRPr="003A4BE5">
        <w:rPr>
          <w:rFonts w:ascii="Times New Roman" w:hAnsi="Times New Roman" w:cs="Times New Roman"/>
          <w:color w:val="000000" w:themeColor="text1"/>
        </w:rPr>
        <w:t>ing</w:t>
      </w:r>
      <w:r w:rsidR="00F449C2" w:rsidRPr="003A4BE5">
        <w:rPr>
          <w:rFonts w:ascii="Times New Roman" w:hAnsi="Times New Roman" w:cs="Times New Roman"/>
          <w:color w:val="000000" w:themeColor="text1"/>
        </w:rPr>
        <w:t xml:space="preserve"> the syringes for testing, they</w:t>
      </w:r>
      <w:r w:rsidR="009F4A40" w:rsidRPr="003A4BE5">
        <w:rPr>
          <w:rFonts w:ascii="Times New Roman" w:hAnsi="Times New Roman" w:cs="Times New Roman"/>
          <w:color w:val="000000" w:themeColor="text1"/>
        </w:rPr>
        <w:t xml:space="preserve"> will be packaged in either cardboard, cartons, or glass vials and labeled as a potential biohazard. </w:t>
      </w:r>
    </w:p>
    <w:p w14:paraId="7563779A" w14:textId="77777777" w:rsidR="00E03259" w:rsidRPr="003A4BE5" w:rsidRDefault="00E03259" w:rsidP="006E5C4B">
      <w:pPr>
        <w:spacing w:line="480" w:lineRule="auto"/>
        <w:ind w:firstLine="720"/>
        <w:jc w:val="center"/>
        <w:rPr>
          <w:rFonts w:ascii="Times New Roman" w:hAnsi="Times New Roman" w:cs="Times New Roman"/>
          <w:b/>
          <w:color w:val="000000" w:themeColor="text1"/>
        </w:rPr>
      </w:pPr>
      <w:r w:rsidRPr="003A4BE5">
        <w:rPr>
          <w:rFonts w:ascii="Times New Roman" w:hAnsi="Times New Roman" w:cs="Times New Roman"/>
          <w:b/>
          <w:color w:val="000000" w:themeColor="text1"/>
        </w:rPr>
        <w:t>Question 5</w:t>
      </w:r>
    </w:p>
    <w:p w14:paraId="03F0542C" w14:textId="77777777" w:rsidR="00E03259" w:rsidRPr="003A4BE5" w:rsidRDefault="00E03259" w:rsidP="006E5C4B">
      <w:pPr>
        <w:spacing w:line="480" w:lineRule="auto"/>
        <w:ind w:firstLine="720"/>
        <w:rPr>
          <w:rFonts w:ascii="Times New Roman" w:hAnsi="Times New Roman" w:cs="Times New Roman"/>
          <w:color w:val="000000" w:themeColor="text1"/>
          <w:spacing w:val="-3"/>
          <w:shd w:val="clear" w:color="auto" w:fill="FFFFFF"/>
        </w:rPr>
      </w:pPr>
      <w:r w:rsidRPr="003A4BE5">
        <w:rPr>
          <w:rFonts w:ascii="Times New Roman" w:hAnsi="Times New Roman" w:cs="Times New Roman"/>
          <w:color w:val="000000" w:themeColor="text1"/>
          <w:spacing w:val="-3"/>
          <w:shd w:val="clear" w:color="auto" w:fill="FFFFFF"/>
        </w:rPr>
        <w:t xml:space="preserve">The laptop will help the forensic team to collect, search and seize any digital evidence based on acquired data. Various techniques will be used to identify and extract data for analysis to prove a case. Initial handling of digital data will involve four main phases that include identification, acquisition, collection and data preservation. Digital evidence will be found through word processing documents, financial records, databases, spreadsheets, diaries, pictures, e-mail and sound files. Generally, a complete computer forensic investigation deals with examination of data obtained from the hard disk including storage devices with adherence to standard procedures and policies to establish whether the laptop is compromised by unauthorized access. The most suitable forensic toolkits are the sleuth kit and autopsy, where, forensic images of the hard drive will be analysed by the sleuth kit. </w:t>
      </w:r>
    </w:p>
    <w:p w14:paraId="35D9CDF6" w14:textId="77777777" w:rsidR="00E03259" w:rsidRPr="003A4BE5" w:rsidRDefault="00E03259" w:rsidP="006E5C4B">
      <w:pPr>
        <w:spacing w:line="480" w:lineRule="auto"/>
        <w:ind w:firstLine="720"/>
        <w:rPr>
          <w:rFonts w:ascii="Times New Roman" w:hAnsi="Times New Roman" w:cs="Times New Roman"/>
          <w:color w:val="000000" w:themeColor="text1"/>
          <w:spacing w:val="-3"/>
          <w:shd w:val="clear" w:color="auto" w:fill="FFFFFF"/>
        </w:rPr>
      </w:pPr>
      <w:r w:rsidRPr="003A4BE5">
        <w:rPr>
          <w:rFonts w:ascii="Times New Roman" w:hAnsi="Times New Roman" w:cs="Times New Roman"/>
          <w:color w:val="000000" w:themeColor="text1"/>
          <w:spacing w:val="-3"/>
          <w:shd w:val="clear" w:color="auto" w:fill="FFFFFF"/>
        </w:rPr>
        <w:t xml:space="preserve">There were three mobile devices that were found next to the laptop in the motel room that included one android device and two Apple phones. In order to establish the location of a particular cell phone at a specific time is through data acquired from cell phone towers. The investigation team will need to use reliable mobile forensic software and tools for efficient investigation. The most common tools and software include E3: DS Software, UFED Ultimate, </w:t>
      </w:r>
      <w:proofErr w:type="spellStart"/>
      <w:r w:rsidRPr="003A4BE5">
        <w:rPr>
          <w:rFonts w:ascii="Times New Roman" w:hAnsi="Times New Roman" w:cs="Times New Roman"/>
          <w:color w:val="000000" w:themeColor="text1"/>
          <w:spacing w:val="-3"/>
          <w:shd w:val="clear" w:color="auto" w:fill="FFFFFF"/>
        </w:rPr>
        <w:t>AccessData’s</w:t>
      </w:r>
      <w:proofErr w:type="spellEnd"/>
      <w:r w:rsidRPr="003A4BE5">
        <w:rPr>
          <w:rFonts w:ascii="Times New Roman" w:hAnsi="Times New Roman" w:cs="Times New Roman"/>
          <w:color w:val="000000" w:themeColor="text1"/>
          <w:spacing w:val="-3"/>
          <w:shd w:val="clear" w:color="auto" w:fill="FFFFFF"/>
        </w:rPr>
        <w:t xml:space="preserve"> Forensic Toolkit and Oxygen Forensic Detective. Forensic software will be used to offer protection of existing data within the original mobile devices to guarantee the integrity of obtained data. Data generated by the mobile devices will be obtained based on browser histories, videos or notes generated by mobile applications.  The three mobile devices will aid in </w:t>
      </w:r>
      <w:r w:rsidRPr="003A4BE5">
        <w:rPr>
          <w:rFonts w:ascii="Times New Roman" w:hAnsi="Times New Roman" w:cs="Times New Roman"/>
          <w:color w:val="000000" w:themeColor="text1"/>
          <w:spacing w:val="-3"/>
          <w:shd w:val="clear" w:color="auto" w:fill="FFFFFF"/>
        </w:rPr>
        <w:lastRenderedPageBreak/>
        <w:t xml:space="preserve">obtaining personal information such as e-mails, call history, digital photographs, text messages, memos, passwords, calendar items and address books. </w:t>
      </w:r>
    </w:p>
    <w:p w14:paraId="7FBF361F" w14:textId="650A3FA5" w:rsidR="00E03259" w:rsidRPr="003A4BE5" w:rsidRDefault="00E03259" w:rsidP="006E5C4B">
      <w:pPr>
        <w:spacing w:line="480" w:lineRule="auto"/>
        <w:ind w:firstLine="720"/>
        <w:rPr>
          <w:rFonts w:ascii="Times New Roman" w:hAnsi="Times New Roman" w:cs="Times New Roman"/>
          <w:color w:val="000000" w:themeColor="text1"/>
          <w:spacing w:val="-3"/>
          <w:shd w:val="clear" w:color="auto" w:fill="FFFFFF"/>
        </w:rPr>
      </w:pPr>
      <w:r w:rsidRPr="003A4BE5">
        <w:rPr>
          <w:rFonts w:ascii="Times New Roman" w:hAnsi="Times New Roman" w:cs="Times New Roman"/>
          <w:color w:val="000000" w:themeColor="text1"/>
          <w:spacing w:val="-3"/>
          <w:shd w:val="clear" w:color="auto" w:fill="FFFFFF"/>
        </w:rPr>
        <w:t>The automatic firearm will be carefully collected to evade fingerprint destruction that may be present. The firearm will be packaged in a paper bag separately from the magazine or ammunition. The ammunition will be presented to the crime lab for ballistic analysis to determine firearm evidence such as trace evidence, gunshot residue, and metal smears. In order to accurately identify the firearm, cartridges and bullets will be analysed to establish whether they came from a specific firearm. Firearm examiners will use specialized equipment that include measuring tools, microscopes, balances and testing tools. These tools will help the investigation process by carrying out various features of firearm comparison and examination. Tool mark evidence and tools will be documented through photography, which comprises of a ruler for purposes of size reference.</w:t>
      </w:r>
    </w:p>
    <w:p w14:paraId="62E5554F" w14:textId="77777777" w:rsidR="009379BD" w:rsidRPr="003A4BE5" w:rsidRDefault="009379BD" w:rsidP="006E5C4B">
      <w:pPr>
        <w:spacing w:line="480" w:lineRule="auto"/>
        <w:rPr>
          <w:rFonts w:ascii="Times New Roman" w:hAnsi="Times New Roman" w:cs="Times New Roman"/>
          <w:b/>
          <w:color w:val="000000" w:themeColor="text1"/>
        </w:rPr>
      </w:pPr>
      <w:r w:rsidRPr="003A4BE5">
        <w:rPr>
          <w:rFonts w:ascii="Times New Roman" w:hAnsi="Times New Roman" w:cs="Times New Roman"/>
          <w:b/>
          <w:color w:val="000000" w:themeColor="text1"/>
        </w:rPr>
        <w:t>Question 6.</w:t>
      </w:r>
    </w:p>
    <w:p w14:paraId="13069A62" w14:textId="03905577" w:rsidR="009379BD" w:rsidRPr="003A4BE5" w:rsidRDefault="009379BD" w:rsidP="006E5C4B">
      <w:pPr>
        <w:spacing w:line="480" w:lineRule="auto"/>
        <w:rPr>
          <w:rFonts w:ascii="Times New Roman" w:hAnsi="Times New Roman" w:cs="Times New Roman"/>
          <w:color w:val="000000" w:themeColor="text1"/>
        </w:rPr>
      </w:pPr>
      <w:r w:rsidRPr="003A4BE5">
        <w:rPr>
          <w:rFonts w:ascii="Times New Roman" w:hAnsi="Times New Roman" w:cs="Times New Roman"/>
          <w:color w:val="000000" w:themeColor="text1"/>
        </w:rPr>
        <w:t xml:space="preserve">I would first wear gloves while collecting every piece of evidence to avoid mixing up the fingerprints. I would opt for the red coloured substance, long black fibre, hammer and the receipts to be tested and identify the fingerprints in the laboratory. I would want to know whether the fingerprints </w:t>
      </w:r>
      <w:r w:rsidRPr="003A4BE5">
        <w:rPr>
          <w:rFonts w:ascii="Times New Roman" w:hAnsi="Times New Roman" w:cs="Times New Roman"/>
          <w:color w:val="000000" w:themeColor="text1"/>
        </w:rPr>
        <w:t>resemble</w:t>
      </w:r>
      <w:r w:rsidRPr="003A4BE5">
        <w:rPr>
          <w:rFonts w:ascii="Times New Roman" w:hAnsi="Times New Roman" w:cs="Times New Roman"/>
          <w:color w:val="000000" w:themeColor="text1"/>
        </w:rPr>
        <w:t xml:space="preserve"> that of the suspect and the victim. For the tyre, I would remove it and store it for further investigations at the burial site to identify whether the findings in the crime site will resemble that one on the tyre. I would then use the receipt to identify the owner and keep it for future comparison with the materials I will find at the crime scene. Eventually, I will interview the seller to know if he sold the products or not.</w:t>
      </w:r>
    </w:p>
    <w:p w14:paraId="7F5D5D8A" w14:textId="77777777" w:rsidR="009379BD" w:rsidRPr="003A4BE5" w:rsidRDefault="009379BD" w:rsidP="006E5C4B">
      <w:pPr>
        <w:spacing w:line="480" w:lineRule="auto"/>
        <w:rPr>
          <w:rFonts w:ascii="Times New Roman" w:hAnsi="Times New Roman" w:cs="Times New Roman"/>
          <w:b/>
          <w:color w:val="000000" w:themeColor="text1"/>
        </w:rPr>
      </w:pPr>
      <w:r w:rsidRPr="003A4BE5">
        <w:rPr>
          <w:rFonts w:ascii="Times New Roman" w:hAnsi="Times New Roman" w:cs="Times New Roman"/>
          <w:b/>
          <w:color w:val="000000" w:themeColor="text1"/>
        </w:rPr>
        <w:t>Question 7.</w:t>
      </w:r>
    </w:p>
    <w:p w14:paraId="3BDA8353" w14:textId="77777777" w:rsidR="009379BD" w:rsidRPr="003A4BE5" w:rsidRDefault="009379BD" w:rsidP="006E5C4B">
      <w:pPr>
        <w:spacing w:line="480" w:lineRule="auto"/>
        <w:rPr>
          <w:rFonts w:ascii="Times New Roman" w:hAnsi="Times New Roman" w:cs="Times New Roman"/>
          <w:color w:val="000000" w:themeColor="text1"/>
        </w:rPr>
      </w:pPr>
      <w:r w:rsidRPr="003A4BE5">
        <w:rPr>
          <w:rFonts w:ascii="Times New Roman" w:hAnsi="Times New Roman" w:cs="Times New Roman"/>
          <w:color w:val="000000" w:themeColor="text1"/>
        </w:rPr>
        <w:t xml:space="preserve">Upon arriving at the scene, I would move closer to the location and ask my team members to secure the site to avoid any interference of the evidence by non-participants. I would then carry out a survey to identify different practices and evidence in the scene. After carefully </w:t>
      </w:r>
      <w:r w:rsidRPr="003A4BE5">
        <w:rPr>
          <w:rFonts w:ascii="Times New Roman" w:hAnsi="Times New Roman" w:cs="Times New Roman"/>
          <w:color w:val="000000" w:themeColor="text1"/>
        </w:rPr>
        <w:lastRenderedPageBreak/>
        <w:t>conducting a study, I would then evaluate findings from the study to spot the results compared to the previous discoveries. I would then prepare a detailed speech explaining the findings at the crime scene and giving way forward. I would take pictures of the things I have discovered at the crime scene, then do a rough sketch of the location and lastly, perform detailed research on the crime committed.</w:t>
      </w:r>
    </w:p>
    <w:p w14:paraId="48ECDB4C" w14:textId="77777777" w:rsidR="009379BD" w:rsidRPr="003A4BE5" w:rsidRDefault="009379BD" w:rsidP="006E5C4B">
      <w:pPr>
        <w:spacing w:line="480" w:lineRule="auto"/>
        <w:rPr>
          <w:rFonts w:ascii="Times New Roman" w:hAnsi="Times New Roman" w:cs="Times New Roman"/>
          <w:color w:val="000000" w:themeColor="text1"/>
        </w:rPr>
      </w:pPr>
    </w:p>
    <w:p w14:paraId="55387B93" w14:textId="60A6ED5B" w:rsidR="009379BD" w:rsidRPr="003A4BE5" w:rsidRDefault="009379BD" w:rsidP="006E5C4B">
      <w:pPr>
        <w:spacing w:line="480" w:lineRule="auto"/>
        <w:rPr>
          <w:rFonts w:ascii="Times New Roman" w:hAnsi="Times New Roman" w:cs="Times New Roman"/>
          <w:color w:val="000000" w:themeColor="text1"/>
        </w:rPr>
      </w:pPr>
      <w:r w:rsidRPr="003A4BE5">
        <w:rPr>
          <w:rFonts w:ascii="Times New Roman" w:hAnsi="Times New Roman" w:cs="Times New Roman"/>
          <w:color w:val="000000" w:themeColor="text1"/>
        </w:rPr>
        <w:t>In the first image, I would recognize if the black plastic and tarp, which seem new, are in the receipts. If I confirm that they are the same things in the receipts, I will prepare an interview with the seller to know whether he sold the products or not. I would then ask one of our members to remove the skeleton from the grave to the laboratory requesting the laboratory technician conduct a DNA test to identify the owner of the body. I would take the shoe print and request for a trial to spot the owner of the shoe. And lastly, do a test on the soil and compare it with the mud on the tyres suspect, then measure the width and possible findings that could match the suspect's tyre, which would help determine whether the suspect used his vehicle to commit the crime or not.</w:t>
      </w:r>
    </w:p>
    <w:p w14:paraId="7EECA388" w14:textId="574A92B0" w:rsidR="008C12EC" w:rsidRPr="003A4BE5" w:rsidRDefault="008C12EC" w:rsidP="006E5C4B">
      <w:pPr>
        <w:spacing w:line="480" w:lineRule="auto"/>
        <w:rPr>
          <w:rFonts w:ascii="Times New Roman" w:hAnsi="Times New Roman" w:cs="Times New Roman"/>
          <w:color w:val="000000" w:themeColor="text1"/>
        </w:rPr>
      </w:pPr>
    </w:p>
    <w:p w14:paraId="62EA548F" w14:textId="52BADDFF" w:rsidR="008C12EC" w:rsidRPr="003A4BE5" w:rsidRDefault="008C12EC" w:rsidP="006E5C4B">
      <w:pPr>
        <w:spacing w:line="480" w:lineRule="auto"/>
        <w:rPr>
          <w:rFonts w:ascii="Times New Roman" w:hAnsi="Times New Roman" w:cs="Times New Roman"/>
          <w:color w:val="000000" w:themeColor="text1"/>
        </w:rPr>
      </w:pPr>
    </w:p>
    <w:p w14:paraId="65E356A0" w14:textId="5D7F33E8" w:rsidR="008C12EC" w:rsidRPr="003A4BE5" w:rsidRDefault="008C12EC" w:rsidP="006E5C4B">
      <w:pPr>
        <w:spacing w:line="480" w:lineRule="auto"/>
        <w:rPr>
          <w:rFonts w:ascii="Times New Roman" w:hAnsi="Times New Roman" w:cs="Times New Roman"/>
          <w:color w:val="000000" w:themeColor="text1"/>
        </w:rPr>
      </w:pPr>
    </w:p>
    <w:p w14:paraId="65E74539" w14:textId="77777777" w:rsidR="008C12EC" w:rsidRPr="003A4BE5" w:rsidRDefault="008C12EC" w:rsidP="006E5C4B">
      <w:pPr>
        <w:spacing w:line="480" w:lineRule="auto"/>
        <w:jc w:val="center"/>
        <w:rPr>
          <w:rFonts w:ascii="Times New Roman" w:hAnsi="Times New Roman" w:cs="Times New Roman"/>
          <w:b/>
          <w:color w:val="000000" w:themeColor="text1"/>
        </w:rPr>
      </w:pPr>
      <w:r w:rsidRPr="003A4BE5">
        <w:rPr>
          <w:rFonts w:ascii="Times New Roman" w:hAnsi="Times New Roman" w:cs="Times New Roman"/>
          <w:b/>
          <w:color w:val="000000" w:themeColor="text1"/>
        </w:rPr>
        <w:t>Part B (50 marks in total)</w:t>
      </w:r>
    </w:p>
    <w:p w14:paraId="745795EA" w14:textId="77777777" w:rsidR="008C12EC" w:rsidRPr="003A4BE5" w:rsidRDefault="008C12EC" w:rsidP="006E5C4B">
      <w:pPr>
        <w:spacing w:line="480" w:lineRule="auto"/>
        <w:rPr>
          <w:rFonts w:ascii="Times New Roman" w:hAnsi="Times New Roman" w:cs="Times New Roman"/>
          <w:b/>
          <w:color w:val="000000" w:themeColor="text1"/>
        </w:rPr>
      </w:pPr>
      <w:r w:rsidRPr="003A4BE5">
        <w:rPr>
          <w:rFonts w:ascii="Times New Roman" w:hAnsi="Times New Roman" w:cs="Times New Roman"/>
          <w:b/>
          <w:color w:val="000000" w:themeColor="text1"/>
        </w:rPr>
        <w:t>Question 1.</w:t>
      </w:r>
    </w:p>
    <w:p w14:paraId="5F1F15A9" w14:textId="77777777" w:rsidR="008C12EC" w:rsidRPr="003A4BE5" w:rsidRDefault="008C12EC" w:rsidP="006E5C4B">
      <w:pPr>
        <w:spacing w:line="480" w:lineRule="auto"/>
        <w:rPr>
          <w:rFonts w:ascii="Times New Roman" w:hAnsi="Times New Roman" w:cs="Times New Roman"/>
          <w:color w:val="000000" w:themeColor="text1"/>
        </w:rPr>
      </w:pPr>
      <w:r w:rsidRPr="003A4BE5">
        <w:rPr>
          <w:rFonts w:ascii="Times New Roman" w:hAnsi="Times New Roman" w:cs="Times New Roman"/>
          <w:color w:val="000000" w:themeColor="text1"/>
        </w:rPr>
        <w:t xml:space="preserve">I would </w:t>
      </w:r>
      <w:proofErr w:type="spellStart"/>
      <w:r w:rsidRPr="003A4BE5">
        <w:rPr>
          <w:rFonts w:ascii="Times New Roman" w:hAnsi="Times New Roman" w:cs="Times New Roman"/>
          <w:color w:val="000000" w:themeColor="text1"/>
        </w:rPr>
        <w:t>favor</w:t>
      </w:r>
      <w:proofErr w:type="spellEnd"/>
      <w:r w:rsidRPr="003A4BE5">
        <w:rPr>
          <w:rFonts w:ascii="Times New Roman" w:hAnsi="Times New Roman" w:cs="Times New Roman"/>
          <w:color w:val="000000" w:themeColor="text1"/>
        </w:rPr>
        <w:t xml:space="preserve"> the theory that the suspect had killed his wife because, that night, a </w:t>
      </w:r>
      <w:proofErr w:type="spellStart"/>
      <w:r w:rsidRPr="003A4BE5">
        <w:rPr>
          <w:rFonts w:ascii="Times New Roman" w:hAnsi="Times New Roman" w:cs="Times New Roman"/>
          <w:color w:val="000000" w:themeColor="text1"/>
        </w:rPr>
        <w:t>neighbor</w:t>
      </w:r>
      <w:proofErr w:type="spellEnd"/>
      <w:r w:rsidRPr="003A4BE5">
        <w:rPr>
          <w:rFonts w:ascii="Times New Roman" w:hAnsi="Times New Roman" w:cs="Times New Roman"/>
          <w:color w:val="000000" w:themeColor="text1"/>
        </w:rPr>
        <w:t xml:space="preserve"> overheard the couple's </w:t>
      </w:r>
      <w:proofErr w:type="spellStart"/>
      <w:r w:rsidRPr="003A4BE5">
        <w:rPr>
          <w:rFonts w:ascii="Times New Roman" w:hAnsi="Times New Roman" w:cs="Times New Roman"/>
          <w:color w:val="000000" w:themeColor="text1"/>
        </w:rPr>
        <w:t>quarreling</w:t>
      </w:r>
      <w:proofErr w:type="spellEnd"/>
      <w:r w:rsidRPr="003A4BE5">
        <w:rPr>
          <w:rFonts w:ascii="Times New Roman" w:hAnsi="Times New Roman" w:cs="Times New Roman"/>
          <w:color w:val="000000" w:themeColor="text1"/>
        </w:rPr>
        <w:t xml:space="preserve"> and eventually heard a gunshot. After the gunshot, it took some time then the suspect drove off recklessly with his red vehicle. After the scenario, the victim was not seen at work. The friend to the victim went to see her, she knocked, and there was no response, after which she called the police and upon the arrival of the police, there </w:t>
      </w:r>
      <w:r w:rsidRPr="003A4BE5">
        <w:rPr>
          <w:rFonts w:ascii="Times New Roman" w:hAnsi="Times New Roman" w:cs="Times New Roman"/>
          <w:color w:val="000000" w:themeColor="text1"/>
        </w:rPr>
        <w:lastRenderedPageBreak/>
        <w:t>were dry blood stains and with no one. Later on, the suspect was found hiding at the hotel, where the police recovered a gun, mobile phone, and a laptop from the suspect. The suspect could have possibly used the gun to kill his wife. This incident could then justify that the suspect allegedly rushed out to bury his wife somewhere far after realizing he had killed his wife. Despite the allegations, I would recommend conducting further analysis on the gun by identifying the owner by tracking the gun, conducting DNA tests on the victim and the suspect, collecting fingerprints, or identifying anything linking the suspect with the victim.</w:t>
      </w:r>
    </w:p>
    <w:p w14:paraId="468EE4B6" w14:textId="77777777" w:rsidR="008C12EC" w:rsidRPr="003A4BE5" w:rsidRDefault="008C12EC" w:rsidP="006E5C4B">
      <w:pPr>
        <w:spacing w:line="480" w:lineRule="auto"/>
        <w:rPr>
          <w:rFonts w:ascii="Times New Roman" w:hAnsi="Times New Roman" w:cs="Times New Roman"/>
          <w:b/>
          <w:color w:val="000000" w:themeColor="text1"/>
        </w:rPr>
      </w:pPr>
      <w:r w:rsidRPr="003A4BE5">
        <w:rPr>
          <w:rFonts w:ascii="Times New Roman" w:hAnsi="Times New Roman" w:cs="Times New Roman"/>
          <w:b/>
          <w:color w:val="000000" w:themeColor="text1"/>
        </w:rPr>
        <w:t>Question 2.</w:t>
      </w:r>
    </w:p>
    <w:p w14:paraId="72E8FEAB" w14:textId="77777777" w:rsidR="008C12EC" w:rsidRPr="003A4BE5" w:rsidRDefault="008C12EC" w:rsidP="006E5C4B">
      <w:pPr>
        <w:spacing w:line="480" w:lineRule="auto"/>
        <w:rPr>
          <w:rFonts w:ascii="Times New Roman" w:hAnsi="Times New Roman" w:cs="Times New Roman"/>
          <w:color w:val="000000" w:themeColor="text1"/>
        </w:rPr>
      </w:pPr>
      <w:r w:rsidRPr="003A4BE5">
        <w:rPr>
          <w:rFonts w:ascii="Times New Roman" w:hAnsi="Times New Roman" w:cs="Times New Roman"/>
          <w:b/>
          <w:color w:val="000000" w:themeColor="text1"/>
        </w:rPr>
        <w:t>1</w:t>
      </w:r>
      <w:r w:rsidRPr="003A4BE5">
        <w:rPr>
          <w:rFonts w:ascii="Times New Roman" w:hAnsi="Times New Roman" w:cs="Times New Roman"/>
          <w:color w:val="000000" w:themeColor="text1"/>
        </w:rPr>
        <w:t>. As a forensic investigator, I would carefully collect the spattered blood and preserve it properly to avoid interfering with the crucial evidence associated with the crime scene and then take it to the lab for tests. I would then document and store the samples correctly that eventually, I would present to the judges as evidence that murder was conducted. The blood sample would then prove the suspect to be guilty or not guilty of the crime. For this to occur, I would request DNA profiling and the collection of possible fingerprints that might bring out the facts of the murder.</w:t>
      </w:r>
    </w:p>
    <w:p w14:paraId="6F7EDD2E" w14:textId="77777777" w:rsidR="008C12EC" w:rsidRPr="003A4BE5" w:rsidRDefault="008C12EC" w:rsidP="006E5C4B">
      <w:pPr>
        <w:spacing w:line="480" w:lineRule="auto"/>
        <w:rPr>
          <w:rFonts w:ascii="Times New Roman" w:hAnsi="Times New Roman" w:cs="Times New Roman"/>
          <w:color w:val="000000" w:themeColor="text1"/>
        </w:rPr>
      </w:pPr>
      <w:r w:rsidRPr="003A4BE5">
        <w:rPr>
          <w:rFonts w:ascii="Times New Roman" w:hAnsi="Times New Roman" w:cs="Times New Roman"/>
          <w:b/>
          <w:color w:val="000000" w:themeColor="text1"/>
        </w:rPr>
        <w:t>2</w:t>
      </w:r>
      <w:r w:rsidRPr="003A4BE5">
        <w:rPr>
          <w:rFonts w:ascii="Times New Roman" w:hAnsi="Times New Roman" w:cs="Times New Roman"/>
          <w:color w:val="000000" w:themeColor="text1"/>
        </w:rPr>
        <w:t xml:space="preserve">. From the two images, possibly, the suspect allegedly pushed his wife and hit the wall so hard, resulting in the spattering of the blood in the second image. After that, the wife allegedly sensed danger and tried to run out to call for help where the suspect could not bear the consequences and shot his wife, which resulted in the blood spattering on the door and the wall, which eventually stopped his wife from calling for help after she died. </w:t>
      </w:r>
    </w:p>
    <w:p w14:paraId="70F81FAD" w14:textId="77777777" w:rsidR="008C12EC" w:rsidRPr="003A4BE5" w:rsidRDefault="008C12EC" w:rsidP="006E5C4B">
      <w:pPr>
        <w:spacing w:line="480" w:lineRule="auto"/>
        <w:rPr>
          <w:rFonts w:ascii="Times New Roman" w:hAnsi="Times New Roman" w:cs="Times New Roman"/>
          <w:b/>
          <w:color w:val="000000" w:themeColor="text1"/>
        </w:rPr>
      </w:pPr>
      <w:r w:rsidRPr="003A4BE5">
        <w:rPr>
          <w:rFonts w:ascii="Times New Roman" w:hAnsi="Times New Roman" w:cs="Times New Roman"/>
          <w:b/>
          <w:color w:val="000000" w:themeColor="text1"/>
        </w:rPr>
        <w:t>Question 3.</w:t>
      </w:r>
    </w:p>
    <w:p w14:paraId="79E41453" w14:textId="77777777" w:rsidR="008C12EC" w:rsidRPr="003A4BE5" w:rsidRDefault="008C12EC" w:rsidP="006E5C4B">
      <w:pPr>
        <w:spacing w:line="480" w:lineRule="auto"/>
        <w:rPr>
          <w:rFonts w:ascii="Times New Roman" w:hAnsi="Times New Roman" w:cs="Times New Roman"/>
          <w:color w:val="000000" w:themeColor="text1"/>
        </w:rPr>
      </w:pPr>
      <w:r w:rsidRPr="003A4BE5">
        <w:rPr>
          <w:rFonts w:ascii="Times New Roman" w:hAnsi="Times New Roman" w:cs="Times New Roman"/>
          <w:color w:val="000000" w:themeColor="text1"/>
        </w:rPr>
        <w:t xml:space="preserve">The information contained in the autopsy and </w:t>
      </w:r>
      <w:proofErr w:type="spellStart"/>
      <w:r w:rsidRPr="003A4BE5">
        <w:rPr>
          <w:rFonts w:ascii="Times New Roman" w:hAnsi="Times New Roman" w:cs="Times New Roman"/>
          <w:color w:val="000000" w:themeColor="text1"/>
        </w:rPr>
        <w:t>postmortem</w:t>
      </w:r>
      <w:proofErr w:type="spellEnd"/>
      <w:r w:rsidRPr="003A4BE5">
        <w:rPr>
          <w:rFonts w:ascii="Times New Roman" w:hAnsi="Times New Roman" w:cs="Times New Roman"/>
          <w:color w:val="000000" w:themeColor="text1"/>
        </w:rPr>
        <w:t xml:space="preserve"> toxicology is the presence of soot in the air passages like the nostrils, way down to the windpipes and then to the bronchi of the victim. This could be a result of breathing in carbon monoxide, which reduced oxygen capacity in the blood, hence causing the victim's death. Perhaps the information from the </w:t>
      </w:r>
      <w:r w:rsidRPr="003A4BE5">
        <w:rPr>
          <w:rFonts w:ascii="Times New Roman" w:hAnsi="Times New Roman" w:cs="Times New Roman"/>
          <w:color w:val="000000" w:themeColor="text1"/>
        </w:rPr>
        <w:lastRenderedPageBreak/>
        <w:t xml:space="preserve">autopsy alone is not enough to show precisely that someone intentionally lit the fire or was accidental. This is because it is necessary to examine the scene by identifying and collecting tangible evidence like fire light-ups, electrical faults, and flammable substances, </w:t>
      </w:r>
      <w:proofErr w:type="spellStart"/>
      <w:r w:rsidRPr="003A4BE5">
        <w:rPr>
          <w:rFonts w:ascii="Times New Roman" w:hAnsi="Times New Roman" w:cs="Times New Roman"/>
          <w:color w:val="000000" w:themeColor="text1"/>
        </w:rPr>
        <w:t>analyzing</w:t>
      </w:r>
      <w:proofErr w:type="spellEnd"/>
      <w:r w:rsidRPr="003A4BE5">
        <w:rPr>
          <w:rFonts w:ascii="Times New Roman" w:hAnsi="Times New Roman" w:cs="Times New Roman"/>
          <w:color w:val="000000" w:themeColor="text1"/>
        </w:rPr>
        <w:t xml:space="preserve"> it, and providing factual evidence on the start of the fire.</w:t>
      </w:r>
    </w:p>
    <w:p w14:paraId="3DECA452" w14:textId="77777777" w:rsidR="008C12EC" w:rsidRPr="003A4BE5" w:rsidRDefault="008C12EC" w:rsidP="006E5C4B">
      <w:pPr>
        <w:spacing w:line="480" w:lineRule="auto"/>
        <w:rPr>
          <w:rFonts w:ascii="Times New Roman" w:hAnsi="Times New Roman" w:cs="Times New Roman"/>
          <w:b/>
          <w:color w:val="000000" w:themeColor="text1"/>
        </w:rPr>
      </w:pPr>
      <w:r w:rsidRPr="003A4BE5">
        <w:rPr>
          <w:rFonts w:ascii="Times New Roman" w:hAnsi="Times New Roman" w:cs="Times New Roman"/>
          <w:b/>
          <w:color w:val="000000" w:themeColor="text1"/>
        </w:rPr>
        <w:t>Question 4.</w:t>
      </w:r>
    </w:p>
    <w:p w14:paraId="3A68B47B" w14:textId="77777777" w:rsidR="008C12EC" w:rsidRPr="003A4BE5" w:rsidRDefault="008C12EC" w:rsidP="006E5C4B">
      <w:pPr>
        <w:spacing w:line="480" w:lineRule="auto"/>
        <w:rPr>
          <w:rFonts w:ascii="Times New Roman" w:hAnsi="Times New Roman" w:cs="Times New Roman"/>
          <w:color w:val="000000" w:themeColor="text1"/>
        </w:rPr>
      </w:pPr>
      <w:r w:rsidRPr="003A4BE5">
        <w:rPr>
          <w:rFonts w:ascii="Times New Roman" w:hAnsi="Times New Roman" w:cs="Times New Roman"/>
          <w:color w:val="000000" w:themeColor="text1"/>
        </w:rPr>
        <w:t xml:space="preserve">DNA is a chemical found in an individual's body that forms unique genes and is different in everyone, and the patterns of fingerprints also differ in individuals. DNA samples can be obtained from hair, blood, skin cells, and saliva. It is then conducted by removing the required samples from the suspects and victims, then tested. The forensic science investigators use the results to compare the victims and suspects in a crime scene. Through profiling DNA, law enforcement can identify whether the suspect is guilty or not guilty and realize whether there was a suspect that was convicted mistakenly and free the suspect. DNA samples are effective for a more extended period since it does not expire. </w:t>
      </w:r>
      <w:proofErr w:type="gramStart"/>
      <w:r w:rsidRPr="003A4BE5">
        <w:rPr>
          <w:rFonts w:ascii="Times New Roman" w:hAnsi="Times New Roman" w:cs="Times New Roman"/>
          <w:color w:val="000000" w:themeColor="text1"/>
        </w:rPr>
        <w:t>So</w:t>
      </w:r>
      <w:proofErr w:type="gramEnd"/>
      <w:r w:rsidRPr="003A4BE5">
        <w:rPr>
          <w:rFonts w:ascii="Times New Roman" w:hAnsi="Times New Roman" w:cs="Times New Roman"/>
          <w:color w:val="000000" w:themeColor="text1"/>
        </w:rPr>
        <w:t xml:space="preserve"> law enforcement can use DNA results to solve old and future cases hence providing justice to the offended. The DNA profile is also compelling since, from the research, more than sixty percent of the offenders arrested and released tend to commit the same offense and are arrested again. The DNA sample can recognize these criminals and understand their background better in committing the offense.</w:t>
      </w:r>
    </w:p>
    <w:p w14:paraId="5DE0B297" w14:textId="77777777" w:rsidR="008C12EC" w:rsidRPr="003A4BE5" w:rsidRDefault="008C12EC" w:rsidP="006E5C4B">
      <w:pPr>
        <w:spacing w:line="480" w:lineRule="auto"/>
        <w:rPr>
          <w:rFonts w:ascii="Times New Roman" w:hAnsi="Times New Roman" w:cs="Times New Roman"/>
          <w:b/>
          <w:color w:val="000000" w:themeColor="text1"/>
        </w:rPr>
      </w:pPr>
      <w:r w:rsidRPr="003A4BE5">
        <w:rPr>
          <w:rFonts w:ascii="Times New Roman" w:hAnsi="Times New Roman" w:cs="Times New Roman"/>
          <w:b/>
          <w:color w:val="000000" w:themeColor="text1"/>
        </w:rPr>
        <w:t>Question 5.</w:t>
      </w:r>
    </w:p>
    <w:p w14:paraId="103037E1" w14:textId="77777777" w:rsidR="008C12EC" w:rsidRPr="003A4BE5" w:rsidRDefault="008C12EC" w:rsidP="006E5C4B">
      <w:pPr>
        <w:spacing w:line="480" w:lineRule="auto"/>
        <w:rPr>
          <w:rFonts w:ascii="Times New Roman" w:hAnsi="Times New Roman" w:cs="Times New Roman"/>
          <w:color w:val="000000" w:themeColor="text1"/>
        </w:rPr>
      </w:pPr>
      <w:r w:rsidRPr="003A4BE5">
        <w:rPr>
          <w:rFonts w:ascii="Times New Roman" w:hAnsi="Times New Roman" w:cs="Times New Roman"/>
          <w:b/>
          <w:color w:val="000000" w:themeColor="text1"/>
        </w:rPr>
        <w:t>1</w:t>
      </w:r>
      <w:r w:rsidRPr="003A4BE5">
        <w:rPr>
          <w:rFonts w:ascii="Times New Roman" w:hAnsi="Times New Roman" w:cs="Times New Roman"/>
          <w:color w:val="000000" w:themeColor="text1"/>
        </w:rPr>
        <w:t>. As a forensic science investigator, I would perform a fingerprint test on the seized tools and the suspect. I compare to knowing which tool was used to injure the victim and if the suspect was linked with the criminal act. I would also perform a test on the injured tissue on the victim to identify what object was possibly used to hit the victim.</w:t>
      </w:r>
    </w:p>
    <w:p w14:paraId="24DC713B" w14:textId="77777777" w:rsidR="008C12EC" w:rsidRPr="003A4BE5" w:rsidRDefault="008C12EC" w:rsidP="006E5C4B">
      <w:pPr>
        <w:spacing w:line="480" w:lineRule="auto"/>
        <w:rPr>
          <w:rFonts w:ascii="Times New Roman" w:hAnsi="Times New Roman" w:cs="Times New Roman"/>
          <w:color w:val="000000" w:themeColor="text1"/>
        </w:rPr>
      </w:pPr>
      <w:r w:rsidRPr="003A4BE5">
        <w:rPr>
          <w:rFonts w:ascii="Times New Roman" w:hAnsi="Times New Roman" w:cs="Times New Roman"/>
          <w:b/>
          <w:color w:val="000000" w:themeColor="text1"/>
        </w:rPr>
        <w:lastRenderedPageBreak/>
        <w:t>2.</w:t>
      </w:r>
      <w:r w:rsidRPr="003A4BE5">
        <w:rPr>
          <w:rFonts w:ascii="Times New Roman" w:hAnsi="Times New Roman" w:cs="Times New Roman"/>
          <w:color w:val="000000" w:themeColor="text1"/>
        </w:rPr>
        <w:t xml:space="preserve"> I would inform the prosecutor of the negative findings of analysis conducted on the seized tools, suspect, and the victim. Instead, I would detain the suspect for further investigations to be sure of the findings.  </w:t>
      </w:r>
    </w:p>
    <w:p w14:paraId="37F0AAA4" w14:textId="77777777" w:rsidR="008C12EC" w:rsidRPr="003A4BE5" w:rsidRDefault="008C12EC" w:rsidP="006E5C4B">
      <w:pPr>
        <w:spacing w:line="480" w:lineRule="auto"/>
        <w:rPr>
          <w:rFonts w:ascii="Times New Roman" w:hAnsi="Times New Roman" w:cs="Times New Roman"/>
          <w:color w:val="000000" w:themeColor="text1"/>
        </w:rPr>
      </w:pPr>
      <w:r w:rsidRPr="003A4BE5">
        <w:rPr>
          <w:rFonts w:ascii="Times New Roman" w:hAnsi="Times New Roman" w:cs="Times New Roman"/>
          <w:b/>
          <w:color w:val="000000" w:themeColor="text1"/>
        </w:rPr>
        <w:t>3.</w:t>
      </w:r>
      <w:r w:rsidRPr="003A4BE5">
        <w:rPr>
          <w:rFonts w:ascii="Times New Roman" w:hAnsi="Times New Roman" w:cs="Times New Roman"/>
          <w:color w:val="000000" w:themeColor="text1"/>
        </w:rPr>
        <w:t xml:space="preserve"> Yes, I can give evidence to the prosecutor because, still, I can make a move and identify the witnesses who were around when the crime occurred, obtain facts on the testimonials, ensure competency and credibility of the findings through conducting interviews with several witnesses separately. I can then identify the facts associated with the murder; hence be careful not to prove my incompetency to the prosecutor, instead prove my high level of competency in my line of duty.   </w:t>
      </w:r>
    </w:p>
    <w:p w14:paraId="73F727D1" w14:textId="77777777" w:rsidR="008C12EC" w:rsidRPr="003A4BE5" w:rsidRDefault="008C12EC" w:rsidP="006E5C4B">
      <w:pPr>
        <w:spacing w:line="480" w:lineRule="auto"/>
        <w:rPr>
          <w:rFonts w:ascii="Times New Roman" w:hAnsi="Times New Roman" w:cs="Times New Roman"/>
          <w:color w:val="000000" w:themeColor="text1"/>
        </w:rPr>
      </w:pPr>
    </w:p>
    <w:sectPr w:rsidR="008C12EC" w:rsidRPr="003A4BE5" w:rsidSect="00156E87">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0A4ED" w14:textId="77777777" w:rsidR="00534AFD" w:rsidRDefault="00534AFD">
      <w:r>
        <w:separator/>
      </w:r>
    </w:p>
  </w:endnote>
  <w:endnote w:type="continuationSeparator" w:id="0">
    <w:p w14:paraId="107FB114" w14:textId="77777777" w:rsidR="00534AFD" w:rsidRDefault="00534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1DBCE" w14:textId="77777777" w:rsidR="00534AFD" w:rsidRDefault="00534AFD">
      <w:r>
        <w:separator/>
      </w:r>
    </w:p>
  </w:footnote>
  <w:footnote w:type="continuationSeparator" w:id="0">
    <w:p w14:paraId="6EA3843B" w14:textId="77777777" w:rsidR="00534AFD" w:rsidRDefault="00534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0449A" w14:textId="77777777" w:rsidR="00BF7573" w:rsidRDefault="004F3A50" w:rsidP="00BF7573">
    <w:pPr>
      <w:pStyle w:val="Header"/>
      <w:jc w:val="right"/>
    </w:pPr>
    <w:r>
      <w:t>LCR2FSL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151F83"/>
    <w:multiLevelType w:val="hybridMultilevel"/>
    <w:tmpl w:val="C660E402"/>
    <w:lvl w:ilvl="0" w:tplc="97E0E538">
      <w:start w:val="1"/>
      <w:numFmt w:val="decimal"/>
      <w:lvlText w:val="%1."/>
      <w:lvlJc w:val="left"/>
      <w:pPr>
        <w:ind w:left="720" w:hanging="360"/>
      </w:pPr>
      <w:rPr>
        <w:rFonts w:hint="default"/>
      </w:rPr>
    </w:lvl>
    <w:lvl w:ilvl="1" w:tplc="32D46708" w:tentative="1">
      <w:start w:val="1"/>
      <w:numFmt w:val="lowerLetter"/>
      <w:lvlText w:val="%2."/>
      <w:lvlJc w:val="left"/>
      <w:pPr>
        <w:ind w:left="1440" w:hanging="360"/>
      </w:pPr>
    </w:lvl>
    <w:lvl w:ilvl="2" w:tplc="F3628792" w:tentative="1">
      <w:start w:val="1"/>
      <w:numFmt w:val="lowerRoman"/>
      <w:lvlText w:val="%3."/>
      <w:lvlJc w:val="right"/>
      <w:pPr>
        <w:ind w:left="2160" w:hanging="180"/>
      </w:pPr>
    </w:lvl>
    <w:lvl w:ilvl="3" w:tplc="76423E9A" w:tentative="1">
      <w:start w:val="1"/>
      <w:numFmt w:val="decimal"/>
      <w:lvlText w:val="%4."/>
      <w:lvlJc w:val="left"/>
      <w:pPr>
        <w:ind w:left="2880" w:hanging="360"/>
      </w:pPr>
    </w:lvl>
    <w:lvl w:ilvl="4" w:tplc="1B980438" w:tentative="1">
      <w:start w:val="1"/>
      <w:numFmt w:val="lowerLetter"/>
      <w:lvlText w:val="%5."/>
      <w:lvlJc w:val="left"/>
      <w:pPr>
        <w:ind w:left="3600" w:hanging="360"/>
      </w:pPr>
    </w:lvl>
    <w:lvl w:ilvl="5" w:tplc="3352267C" w:tentative="1">
      <w:start w:val="1"/>
      <w:numFmt w:val="lowerRoman"/>
      <w:lvlText w:val="%6."/>
      <w:lvlJc w:val="right"/>
      <w:pPr>
        <w:ind w:left="4320" w:hanging="180"/>
      </w:pPr>
    </w:lvl>
    <w:lvl w:ilvl="6" w:tplc="BBFE7806" w:tentative="1">
      <w:start w:val="1"/>
      <w:numFmt w:val="decimal"/>
      <w:lvlText w:val="%7."/>
      <w:lvlJc w:val="left"/>
      <w:pPr>
        <w:ind w:left="5040" w:hanging="360"/>
      </w:pPr>
    </w:lvl>
    <w:lvl w:ilvl="7" w:tplc="F19A4B72" w:tentative="1">
      <w:start w:val="1"/>
      <w:numFmt w:val="lowerLetter"/>
      <w:lvlText w:val="%8."/>
      <w:lvlJc w:val="left"/>
      <w:pPr>
        <w:ind w:left="5760" w:hanging="360"/>
      </w:pPr>
    </w:lvl>
    <w:lvl w:ilvl="8" w:tplc="D9B0EF9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573"/>
    <w:rsid w:val="00002BA3"/>
    <w:rsid w:val="00013B5A"/>
    <w:rsid w:val="00016349"/>
    <w:rsid w:val="00030B33"/>
    <w:rsid w:val="00036E46"/>
    <w:rsid w:val="00045CDC"/>
    <w:rsid w:val="00046B21"/>
    <w:rsid w:val="00050E18"/>
    <w:rsid w:val="00092EAD"/>
    <w:rsid w:val="000D4503"/>
    <w:rsid w:val="000F3D47"/>
    <w:rsid w:val="000F5F66"/>
    <w:rsid w:val="00100263"/>
    <w:rsid w:val="0010536A"/>
    <w:rsid w:val="00122D57"/>
    <w:rsid w:val="0013064E"/>
    <w:rsid w:val="001516EA"/>
    <w:rsid w:val="00156E87"/>
    <w:rsid w:val="00180E4F"/>
    <w:rsid w:val="0018527C"/>
    <w:rsid w:val="00195130"/>
    <w:rsid w:val="00197B93"/>
    <w:rsid w:val="001C7742"/>
    <w:rsid w:val="001D30D8"/>
    <w:rsid w:val="001D7D98"/>
    <w:rsid w:val="001E2454"/>
    <w:rsid w:val="00216450"/>
    <w:rsid w:val="0023080C"/>
    <w:rsid w:val="0023139E"/>
    <w:rsid w:val="002325A1"/>
    <w:rsid w:val="00247C68"/>
    <w:rsid w:val="00270D7C"/>
    <w:rsid w:val="00274C88"/>
    <w:rsid w:val="00280511"/>
    <w:rsid w:val="0028287C"/>
    <w:rsid w:val="002E6061"/>
    <w:rsid w:val="003076DF"/>
    <w:rsid w:val="0031753E"/>
    <w:rsid w:val="00317BB9"/>
    <w:rsid w:val="00324F81"/>
    <w:rsid w:val="003256EF"/>
    <w:rsid w:val="003264EA"/>
    <w:rsid w:val="0033277B"/>
    <w:rsid w:val="00341D84"/>
    <w:rsid w:val="00357A32"/>
    <w:rsid w:val="00373A49"/>
    <w:rsid w:val="00387692"/>
    <w:rsid w:val="003A4BE5"/>
    <w:rsid w:val="003B0E0B"/>
    <w:rsid w:val="003D1095"/>
    <w:rsid w:val="003F3E04"/>
    <w:rsid w:val="00400A0C"/>
    <w:rsid w:val="00421F12"/>
    <w:rsid w:val="00422399"/>
    <w:rsid w:val="00451466"/>
    <w:rsid w:val="00453C81"/>
    <w:rsid w:val="00495243"/>
    <w:rsid w:val="004A32E1"/>
    <w:rsid w:val="004B5871"/>
    <w:rsid w:val="004D0ADC"/>
    <w:rsid w:val="004D5AB0"/>
    <w:rsid w:val="004E7329"/>
    <w:rsid w:val="004E736F"/>
    <w:rsid w:val="004F012E"/>
    <w:rsid w:val="004F3A50"/>
    <w:rsid w:val="004F585F"/>
    <w:rsid w:val="004F5C70"/>
    <w:rsid w:val="0050731F"/>
    <w:rsid w:val="005176FB"/>
    <w:rsid w:val="005202CE"/>
    <w:rsid w:val="00524978"/>
    <w:rsid w:val="00532A8D"/>
    <w:rsid w:val="00534AFD"/>
    <w:rsid w:val="00546DBC"/>
    <w:rsid w:val="00570A97"/>
    <w:rsid w:val="00595E90"/>
    <w:rsid w:val="005B03ED"/>
    <w:rsid w:val="005B3668"/>
    <w:rsid w:val="005C4DAF"/>
    <w:rsid w:val="005C7B45"/>
    <w:rsid w:val="005D3F4D"/>
    <w:rsid w:val="00601979"/>
    <w:rsid w:val="00602C70"/>
    <w:rsid w:val="00616E42"/>
    <w:rsid w:val="00633FB3"/>
    <w:rsid w:val="00646B85"/>
    <w:rsid w:val="0068205A"/>
    <w:rsid w:val="006B1819"/>
    <w:rsid w:val="006B5E7E"/>
    <w:rsid w:val="006C4C9F"/>
    <w:rsid w:val="006D158A"/>
    <w:rsid w:val="006E5C4B"/>
    <w:rsid w:val="00785E08"/>
    <w:rsid w:val="007917DC"/>
    <w:rsid w:val="008226B4"/>
    <w:rsid w:val="00823E2C"/>
    <w:rsid w:val="008255E9"/>
    <w:rsid w:val="00836D20"/>
    <w:rsid w:val="00843C9A"/>
    <w:rsid w:val="0085069A"/>
    <w:rsid w:val="00865828"/>
    <w:rsid w:val="00866BEB"/>
    <w:rsid w:val="008679FE"/>
    <w:rsid w:val="00870D6F"/>
    <w:rsid w:val="00872DF1"/>
    <w:rsid w:val="00875E1C"/>
    <w:rsid w:val="00895B9E"/>
    <w:rsid w:val="00896AC7"/>
    <w:rsid w:val="008B2566"/>
    <w:rsid w:val="008C12EC"/>
    <w:rsid w:val="008C3BA6"/>
    <w:rsid w:val="008D0758"/>
    <w:rsid w:val="00913DAF"/>
    <w:rsid w:val="009379BD"/>
    <w:rsid w:val="00942FD5"/>
    <w:rsid w:val="00956350"/>
    <w:rsid w:val="00974E58"/>
    <w:rsid w:val="009900A9"/>
    <w:rsid w:val="009907FD"/>
    <w:rsid w:val="009A2D54"/>
    <w:rsid w:val="009A4B11"/>
    <w:rsid w:val="009B08EA"/>
    <w:rsid w:val="009B734C"/>
    <w:rsid w:val="009E6191"/>
    <w:rsid w:val="009F4A40"/>
    <w:rsid w:val="00A932E6"/>
    <w:rsid w:val="00A94CCF"/>
    <w:rsid w:val="00A94FE4"/>
    <w:rsid w:val="00AD1AAA"/>
    <w:rsid w:val="00AE65E4"/>
    <w:rsid w:val="00AF1B2C"/>
    <w:rsid w:val="00AF22D4"/>
    <w:rsid w:val="00B07377"/>
    <w:rsid w:val="00B12570"/>
    <w:rsid w:val="00B214DA"/>
    <w:rsid w:val="00B36443"/>
    <w:rsid w:val="00B47EA2"/>
    <w:rsid w:val="00B53C72"/>
    <w:rsid w:val="00B72636"/>
    <w:rsid w:val="00B76F50"/>
    <w:rsid w:val="00B906EE"/>
    <w:rsid w:val="00B90C25"/>
    <w:rsid w:val="00B96BFB"/>
    <w:rsid w:val="00BA0BB0"/>
    <w:rsid w:val="00BA5B0D"/>
    <w:rsid w:val="00BC06F6"/>
    <w:rsid w:val="00BE36B6"/>
    <w:rsid w:val="00BE795F"/>
    <w:rsid w:val="00BF7573"/>
    <w:rsid w:val="00C12B27"/>
    <w:rsid w:val="00C156D4"/>
    <w:rsid w:val="00C3011B"/>
    <w:rsid w:val="00C36002"/>
    <w:rsid w:val="00C85029"/>
    <w:rsid w:val="00CD59A9"/>
    <w:rsid w:val="00CF0106"/>
    <w:rsid w:val="00CF4C85"/>
    <w:rsid w:val="00D0263A"/>
    <w:rsid w:val="00D16077"/>
    <w:rsid w:val="00D25598"/>
    <w:rsid w:val="00D27F11"/>
    <w:rsid w:val="00D32A71"/>
    <w:rsid w:val="00D477F1"/>
    <w:rsid w:val="00D550EE"/>
    <w:rsid w:val="00D62B72"/>
    <w:rsid w:val="00D66519"/>
    <w:rsid w:val="00D66770"/>
    <w:rsid w:val="00D751FA"/>
    <w:rsid w:val="00D75DD6"/>
    <w:rsid w:val="00DA23CA"/>
    <w:rsid w:val="00DC08F1"/>
    <w:rsid w:val="00DE760D"/>
    <w:rsid w:val="00DF0C6D"/>
    <w:rsid w:val="00E03259"/>
    <w:rsid w:val="00E051A8"/>
    <w:rsid w:val="00E203DD"/>
    <w:rsid w:val="00E259EC"/>
    <w:rsid w:val="00E3768D"/>
    <w:rsid w:val="00E43BD9"/>
    <w:rsid w:val="00E5282A"/>
    <w:rsid w:val="00E826AB"/>
    <w:rsid w:val="00E87C22"/>
    <w:rsid w:val="00EC2B32"/>
    <w:rsid w:val="00EE0ACB"/>
    <w:rsid w:val="00EE125F"/>
    <w:rsid w:val="00EE15D0"/>
    <w:rsid w:val="00EE5B24"/>
    <w:rsid w:val="00F040D4"/>
    <w:rsid w:val="00F04E95"/>
    <w:rsid w:val="00F06DB9"/>
    <w:rsid w:val="00F12E0D"/>
    <w:rsid w:val="00F1449B"/>
    <w:rsid w:val="00F16E10"/>
    <w:rsid w:val="00F36AA9"/>
    <w:rsid w:val="00F449C2"/>
    <w:rsid w:val="00F51586"/>
    <w:rsid w:val="00F575F1"/>
    <w:rsid w:val="00F8747F"/>
    <w:rsid w:val="00F962D3"/>
    <w:rsid w:val="00FA47F6"/>
    <w:rsid w:val="00FB1082"/>
    <w:rsid w:val="00FF35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9E6CA"/>
  <w15:chartTrackingRefBased/>
  <w15:docId w15:val="{D130D9FE-8491-0741-959B-0A5439538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573"/>
    <w:pPr>
      <w:tabs>
        <w:tab w:val="center" w:pos="4680"/>
        <w:tab w:val="right" w:pos="9360"/>
      </w:tabs>
    </w:pPr>
  </w:style>
  <w:style w:type="character" w:customStyle="1" w:styleId="HeaderChar">
    <w:name w:val="Header Char"/>
    <w:basedOn w:val="DefaultParagraphFont"/>
    <w:link w:val="Header"/>
    <w:uiPriority w:val="99"/>
    <w:rsid w:val="00BF7573"/>
  </w:style>
  <w:style w:type="paragraph" w:styleId="Footer">
    <w:name w:val="footer"/>
    <w:basedOn w:val="Normal"/>
    <w:link w:val="FooterChar"/>
    <w:uiPriority w:val="99"/>
    <w:unhideWhenUsed/>
    <w:rsid w:val="00BF7573"/>
    <w:pPr>
      <w:tabs>
        <w:tab w:val="center" w:pos="4680"/>
        <w:tab w:val="right" w:pos="9360"/>
      </w:tabs>
    </w:pPr>
  </w:style>
  <w:style w:type="character" w:customStyle="1" w:styleId="FooterChar">
    <w:name w:val="Footer Char"/>
    <w:basedOn w:val="DefaultParagraphFont"/>
    <w:link w:val="Footer"/>
    <w:uiPriority w:val="99"/>
    <w:rsid w:val="00BF7573"/>
  </w:style>
  <w:style w:type="character" w:customStyle="1" w:styleId="apple-converted-space">
    <w:name w:val="apple-converted-space"/>
    <w:basedOn w:val="DefaultParagraphFont"/>
    <w:rsid w:val="00C85029"/>
  </w:style>
  <w:style w:type="character" w:styleId="Emphasis">
    <w:name w:val="Emphasis"/>
    <w:basedOn w:val="DefaultParagraphFont"/>
    <w:uiPriority w:val="20"/>
    <w:qFormat/>
    <w:rsid w:val="00C85029"/>
    <w:rPr>
      <w:i/>
      <w:iCs/>
    </w:rPr>
  </w:style>
  <w:style w:type="paragraph" w:styleId="ListParagraph">
    <w:name w:val="List Paragraph"/>
    <w:basedOn w:val="Normal"/>
    <w:uiPriority w:val="34"/>
    <w:qFormat/>
    <w:rsid w:val="001951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415512">
      <w:bodyDiv w:val="1"/>
      <w:marLeft w:val="0"/>
      <w:marRight w:val="0"/>
      <w:marTop w:val="0"/>
      <w:marBottom w:val="0"/>
      <w:divBdr>
        <w:top w:val="none" w:sz="0" w:space="0" w:color="auto"/>
        <w:left w:val="none" w:sz="0" w:space="0" w:color="auto"/>
        <w:bottom w:val="none" w:sz="0" w:space="0" w:color="auto"/>
        <w:right w:val="none" w:sz="0" w:space="0" w:color="auto"/>
      </w:divBdr>
    </w:div>
    <w:div w:id="8439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12</Pages>
  <Words>3173</Words>
  <Characters>18092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valeaushana@gmail.com</dc:creator>
  <cp:lastModifiedBy>john matheka</cp:lastModifiedBy>
  <cp:revision>9</cp:revision>
  <dcterms:created xsi:type="dcterms:W3CDTF">2021-10-28T05:56:00Z</dcterms:created>
  <dcterms:modified xsi:type="dcterms:W3CDTF">2021-10-29T16:12:00Z</dcterms:modified>
</cp:coreProperties>
</file>